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14" w:rsidRDefault="0008155A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35353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353535"/>
          <w:kern w:val="0"/>
          <w:sz w:val="44"/>
          <w:szCs w:val="44"/>
        </w:rPr>
        <w:t>安全文明出行</w:t>
      </w:r>
      <w:r>
        <w:rPr>
          <w:rFonts w:ascii="方正小标宋简体" w:eastAsia="方正小标宋简体" w:hAnsi="方正小标宋简体" w:cs="方正小标宋简体" w:hint="eastAsia"/>
          <w:bCs/>
          <w:color w:val="353535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color w:val="353535"/>
          <w:kern w:val="0"/>
          <w:sz w:val="44"/>
          <w:szCs w:val="44"/>
        </w:rPr>
        <w:t>享受快乐假期</w:t>
      </w:r>
    </w:p>
    <w:p w:rsidR="00990414" w:rsidRDefault="00990414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353535"/>
          <w:kern w:val="0"/>
          <w:sz w:val="32"/>
          <w:szCs w:val="32"/>
        </w:rPr>
      </w:pPr>
    </w:p>
    <w:p w:rsidR="00990414" w:rsidRDefault="0008155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35353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中秋、国庆双节即将来临，长短途出行热正持续升温。沈阳市文化旅游和广播电视局温馨提示您，安全文明出行，享受快乐假期。</w:t>
      </w:r>
    </w:p>
    <w:p w:rsidR="00990414" w:rsidRDefault="0008155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353535"/>
          <w:kern w:val="0"/>
          <w:sz w:val="32"/>
          <w:szCs w:val="32"/>
        </w:rPr>
      </w:pPr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t>一、关注出行提示，重视出游安全。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密切关注</w:t>
      </w:r>
      <w:bookmarkStart w:id="0" w:name="_GoBack"/>
      <w:bookmarkEnd w:id="0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旅游、外交等有关部门发布的出行提示，了解目的地天气、卫生、交通和社会治安情况，提前评估旅行风险，谨慎或暂勿前往恐怖袭击频发、政局动荡不稳或发生重大疫情、自然灾害的国家和地区；提前了解景区、景点的人员密集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程度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及周边交通拥堵情况，做好出行计划。</w:t>
      </w:r>
    </w:p>
    <w:p w:rsidR="00990414" w:rsidRDefault="0008155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353535"/>
          <w:kern w:val="0"/>
          <w:sz w:val="32"/>
          <w:szCs w:val="32"/>
        </w:rPr>
      </w:pPr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t>二、签订旅游合同，</w:t>
      </w:r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t>自行决定是否</w:t>
      </w:r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t>购买人身意外伤害保险。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购买旅游产品，一定要到有相应资质的旅行社，并签订旅游合同。明确约定产品内容、旅游行程、服务价格、服务范围、食宿标准、旅游景点、时间安排、交通工具、双方的权利义务和违约责任。对于明显低于正常价格的旅游产品，在签订合同前需慎重。建议游客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根据个人情况，自行决定是否在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出行前购买人身意外伤害保险。</w:t>
      </w:r>
    </w:p>
    <w:p w:rsidR="00990414" w:rsidRDefault="0008155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353535"/>
          <w:kern w:val="0"/>
          <w:sz w:val="32"/>
          <w:szCs w:val="32"/>
        </w:rPr>
      </w:pPr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t>三、理性选择项目，注意涉水安全。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根据自身实际情况，谨慎参与高空、高速、探险等高风险旅游项目，不在旅游探奇中盲目追求刺激。仔细阅读项目提示，严格遵守安全操作规范，听从工作人员指挥，</w:t>
      </w:r>
      <w:proofErr w:type="gramStart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擅自行动，不做可能危及自身及他人安全的举动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。</w:t>
      </w:r>
    </w:p>
    <w:p w:rsidR="00990414" w:rsidRDefault="0008155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353535"/>
          <w:kern w:val="0"/>
          <w:sz w:val="32"/>
          <w:szCs w:val="32"/>
        </w:rPr>
      </w:pPr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lastRenderedPageBreak/>
        <w:t>四、</w:t>
      </w:r>
      <w:proofErr w:type="gramStart"/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t>谨慎租</w:t>
      </w:r>
      <w:proofErr w:type="gramEnd"/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t>驾车辆，杜绝交通违法行为。</w:t>
      </w:r>
      <w:proofErr w:type="gramStart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租车须</w:t>
      </w:r>
      <w:proofErr w:type="gramEnd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有合法驾照，选择有运营资质的交通工具，切记购买相关交通保险。乘坐大巴出游时应系好安全带，提前了解安全锤、灭火器的使用方法和逃生门窗位置。自驾出行前，仔细检查车况，并检查相关证件、保险是否齐全有效，旅途中注意休息，避免疲劳驾驶，严格遵守交通规则，杜绝酒驾、醉驾、</w:t>
      </w:r>
      <w:proofErr w:type="gramStart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毒驾等</w:t>
      </w:r>
      <w:proofErr w:type="gramEnd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违法违规行为。</w:t>
      </w:r>
    </w:p>
    <w:p w:rsidR="00990414" w:rsidRDefault="0008155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353535"/>
          <w:kern w:val="0"/>
          <w:sz w:val="32"/>
          <w:szCs w:val="32"/>
        </w:rPr>
      </w:pPr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t>五、提高安全意识，防范盗抢风险。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假期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出行，要避免随身携带大量现金，乘车、参观、购物时避免人包分离，建议减少深夜外出，尽量结伴而行。如遇盗抢，应保持冷静，避免与劫匪争执或发生肢体冲突导致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自身受伤，在确认自身无安全威胁后立即报警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或联系当地的使领馆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。</w:t>
      </w:r>
    </w:p>
    <w:p w:rsidR="00990414" w:rsidRDefault="0008155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353535"/>
          <w:kern w:val="0"/>
          <w:sz w:val="32"/>
          <w:szCs w:val="32"/>
        </w:rPr>
      </w:pPr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t>六、注意饮食卫生，确保饮食安全。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旅游期间要选择具有合法经营资质的餐馆用餐，少吃、不吃生、冷食物，合理饮食，不要暴饮、暴食。购买食物需注意商品质量，发现食物不卫生或有异味变质的情况，切勿食用。发现食物中毒，要立即停止食用可疑食品，并及时就近就医。</w:t>
      </w:r>
    </w:p>
    <w:p w:rsidR="00990414" w:rsidRDefault="0008155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353535"/>
          <w:kern w:val="0"/>
          <w:sz w:val="32"/>
          <w:szCs w:val="32"/>
        </w:rPr>
      </w:pPr>
      <w:r>
        <w:rPr>
          <w:rFonts w:ascii="黑体" w:eastAsia="黑体" w:hAnsi="微软雅黑" w:cs="宋体" w:hint="eastAsia"/>
          <w:color w:val="353535"/>
          <w:kern w:val="0"/>
          <w:sz w:val="32"/>
          <w:szCs w:val="32"/>
        </w:rPr>
        <w:t>七、文明有礼出游，合理合法维权。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树立文明出游意识，爱惜生态环境，</w:t>
      </w:r>
      <w:proofErr w:type="gramStart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随地乱扔垃圾，不随意投喂动物、践踏花草。遵守公共秩序，不大声喧哗，不在公共场合吸烟，</w:t>
      </w:r>
      <w:proofErr w:type="gramStart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推搡拥挤，不追逐打闹。保护文物古迹，不乱刻乱画，爱惜公共设施。遵守旅游目的地国家和地区法律法规，尊重当地宗教和民族习惯。如</w:t>
      </w:r>
      <w:proofErr w:type="gramStart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遇旅游</w:t>
      </w:r>
      <w:proofErr w:type="gramEnd"/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服务质量纠纷，要理性协商，妥善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lastRenderedPageBreak/>
        <w:t>保存证据，及时拨打全国旅游服务热线号码“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12301</w:t>
      </w:r>
      <w:r>
        <w:rPr>
          <w:rFonts w:ascii="仿宋_GB2312" w:eastAsia="仿宋_GB2312" w:hAnsi="微软雅黑" w:cs="宋体" w:hint="eastAsia"/>
          <w:color w:val="353535"/>
          <w:kern w:val="0"/>
          <w:sz w:val="32"/>
          <w:szCs w:val="32"/>
        </w:rPr>
        <w:t>”，合理合法维权。</w:t>
      </w:r>
    </w:p>
    <w:p w:rsidR="00990414" w:rsidRDefault="0099041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90414" w:rsidRDefault="0099041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90414" w:rsidRDefault="0099041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90414" w:rsidRDefault="0008155A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沈阳市文化旅游和广播电视局市场管理处</w:t>
      </w:r>
    </w:p>
    <w:p w:rsidR="00990414" w:rsidRDefault="0008155A">
      <w:pPr>
        <w:wordWrap w:val="0"/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</w:p>
    <w:sectPr w:rsidR="00990414" w:rsidSect="00990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55A" w:rsidRDefault="0008155A" w:rsidP="00B07809">
      <w:r>
        <w:separator/>
      </w:r>
    </w:p>
  </w:endnote>
  <w:endnote w:type="continuationSeparator" w:id="0">
    <w:p w:rsidR="0008155A" w:rsidRDefault="0008155A" w:rsidP="00B07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55A" w:rsidRDefault="0008155A" w:rsidP="00B07809">
      <w:r>
        <w:separator/>
      </w:r>
    </w:p>
  </w:footnote>
  <w:footnote w:type="continuationSeparator" w:id="0">
    <w:p w:rsidR="0008155A" w:rsidRDefault="0008155A" w:rsidP="00B078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FB8"/>
    <w:rsid w:val="0000224B"/>
    <w:rsid w:val="0000777C"/>
    <w:rsid w:val="00010B9E"/>
    <w:rsid w:val="00011ED6"/>
    <w:rsid w:val="00021306"/>
    <w:rsid w:val="00030872"/>
    <w:rsid w:val="00030E7B"/>
    <w:rsid w:val="0003415B"/>
    <w:rsid w:val="00035634"/>
    <w:rsid w:val="00041341"/>
    <w:rsid w:val="00042493"/>
    <w:rsid w:val="00042B07"/>
    <w:rsid w:val="00064059"/>
    <w:rsid w:val="00075D8A"/>
    <w:rsid w:val="0007704B"/>
    <w:rsid w:val="0008155A"/>
    <w:rsid w:val="0008475C"/>
    <w:rsid w:val="00087498"/>
    <w:rsid w:val="00091AD5"/>
    <w:rsid w:val="00096856"/>
    <w:rsid w:val="000979D1"/>
    <w:rsid w:val="000A0A22"/>
    <w:rsid w:val="000A3408"/>
    <w:rsid w:val="000A37FC"/>
    <w:rsid w:val="000A3FFD"/>
    <w:rsid w:val="000A429A"/>
    <w:rsid w:val="000A6CED"/>
    <w:rsid w:val="000B08D1"/>
    <w:rsid w:val="000B1068"/>
    <w:rsid w:val="000B294A"/>
    <w:rsid w:val="000D6F39"/>
    <w:rsid w:val="000E7D20"/>
    <w:rsid w:val="000F0D5B"/>
    <w:rsid w:val="000F3D3B"/>
    <w:rsid w:val="000F4F61"/>
    <w:rsid w:val="000F56BD"/>
    <w:rsid w:val="00107A2E"/>
    <w:rsid w:val="00117A2D"/>
    <w:rsid w:val="00127459"/>
    <w:rsid w:val="0013433B"/>
    <w:rsid w:val="00135305"/>
    <w:rsid w:val="00137B81"/>
    <w:rsid w:val="00143141"/>
    <w:rsid w:val="00147A2A"/>
    <w:rsid w:val="00164460"/>
    <w:rsid w:val="00167602"/>
    <w:rsid w:val="00173467"/>
    <w:rsid w:val="00173792"/>
    <w:rsid w:val="001821CA"/>
    <w:rsid w:val="0019313E"/>
    <w:rsid w:val="00193C25"/>
    <w:rsid w:val="0019548F"/>
    <w:rsid w:val="00197374"/>
    <w:rsid w:val="001C1FF1"/>
    <w:rsid w:val="001C359E"/>
    <w:rsid w:val="001C5B8F"/>
    <w:rsid w:val="001C6B1F"/>
    <w:rsid w:val="00206A4D"/>
    <w:rsid w:val="002078E2"/>
    <w:rsid w:val="00212449"/>
    <w:rsid w:val="002126BE"/>
    <w:rsid w:val="00212B0C"/>
    <w:rsid w:val="00212D6E"/>
    <w:rsid w:val="002248FE"/>
    <w:rsid w:val="00225E2E"/>
    <w:rsid w:val="00226356"/>
    <w:rsid w:val="0023108C"/>
    <w:rsid w:val="0024059B"/>
    <w:rsid w:val="00252371"/>
    <w:rsid w:val="00262040"/>
    <w:rsid w:val="00264D93"/>
    <w:rsid w:val="00271652"/>
    <w:rsid w:val="0027170F"/>
    <w:rsid w:val="00281D55"/>
    <w:rsid w:val="002A53A0"/>
    <w:rsid w:val="002A64FF"/>
    <w:rsid w:val="002B083B"/>
    <w:rsid w:val="002B0F94"/>
    <w:rsid w:val="002B391B"/>
    <w:rsid w:val="002C1005"/>
    <w:rsid w:val="002C1F3F"/>
    <w:rsid w:val="002C2C39"/>
    <w:rsid w:val="002D5D79"/>
    <w:rsid w:val="002E3364"/>
    <w:rsid w:val="002E3951"/>
    <w:rsid w:val="00305413"/>
    <w:rsid w:val="00313081"/>
    <w:rsid w:val="0031423F"/>
    <w:rsid w:val="0032676C"/>
    <w:rsid w:val="0033118E"/>
    <w:rsid w:val="0033242E"/>
    <w:rsid w:val="00345898"/>
    <w:rsid w:val="00350362"/>
    <w:rsid w:val="00351E6B"/>
    <w:rsid w:val="00354095"/>
    <w:rsid w:val="003543F1"/>
    <w:rsid w:val="00361727"/>
    <w:rsid w:val="00366C07"/>
    <w:rsid w:val="003761BE"/>
    <w:rsid w:val="00377307"/>
    <w:rsid w:val="0038597C"/>
    <w:rsid w:val="00386350"/>
    <w:rsid w:val="00387489"/>
    <w:rsid w:val="00390866"/>
    <w:rsid w:val="00397FB8"/>
    <w:rsid w:val="003A1DF6"/>
    <w:rsid w:val="003C060D"/>
    <w:rsid w:val="003C5CA7"/>
    <w:rsid w:val="003D5D5C"/>
    <w:rsid w:val="003D7189"/>
    <w:rsid w:val="003E6A2E"/>
    <w:rsid w:val="003F02BC"/>
    <w:rsid w:val="003F359D"/>
    <w:rsid w:val="0042064B"/>
    <w:rsid w:val="00430299"/>
    <w:rsid w:val="00440615"/>
    <w:rsid w:val="004514F0"/>
    <w:rsid w:val="004712E3"/>
    <w:rsid w:val="004739D5"/>
    <w:rsid w:val="004742D7"/>
    <w:rsid w:val="00482149"/>
    <w:rsid w:val="00485438"/>
    <w:rsid w:val="00491178"/>
    <w:rsid w:val="00491618"/>
    <w:rsid w:val="004A6FD6"/>
    <w:rsid w:val="004D293F"/>
    <w:rsid w:val="004D65BD"/>
    <w:rsid w:val="004D6A2E"/>
    <w:rsid w:val="004E14B6"/>
    <w:rsid w:val="004E201E"/>
    <w:rsid w:val="004F11FF"/>
    <w:rsid w:val="004F3963"/>
    <w:rsid w:val="004F5321"/>
    <w:rsid w:val="004F5F08"/>
    <w:rsid w:val="004F6B35"/>
    <w:rsid w:val="00500A45"/>
    <w:rsid w:val="00505343"/>
    <w:rsid w:val="0050645C"/>
    <w:rsid w:val="0050799D"/>
    <w:rsid w:val="00510017"/>
    <w:rsid w:val="0052328C"/>
    <w:rsid w:val="005354EE"/>
    <w:rsid w:val="00536429"/>
    <w:rsid w:val="00536E09"/>
    <w:rsid w:val="0055090B"/>
    <w:rsid w:val="00556F3B"/>
    <w:rsid w:val="00557482"/>
    <w:rsid w:val="00565786"/>
    <w:rsid w:val="00567073"/>
    <w:rsid w:val="00591D27"/>
    <w:rsid w:val="00595F5F"/>
    <w:rsid w:val="0059726D"/>
    <w:rsid w:val="005B6C87"/>
    <w:rsid w:val="005C4481"/>
    <w:rsid w:val="005C686F"/>
    <w:rsid w:val="005E7647"/>
    <w:rsid w:val="005F1F2D"/>
    <w:rsid w:val="005F5039"/>
    <w:rsid w:val="00602F8F"/>
    <w:rsid w:val="00610712"/>
    <w:rsid w:val="00612564"/>
    <w:rsid w:val="00612D6D"/>
    <w:rsid w:val="00621B92"/>
    <w:rsid w:val="0063047F"/>
    <w:rsid w:val="00630A7E"/>
    <w:rsid w:val="00636120"/>
    <w:rsid w:val="006428BA"/>
    <w:rsid w:val="00644206"/>
    <w:rsid w:val="006448CF"/>
    <w:rsid w:val="00646CC4"/>
    <w:rsid w:val="00653A81"/>
    <w:rsid w:val="00654E92"/>
    <w:rsid w:val="00662DB2"/>
    <w:rsid w:val="0066350A"/>
    <w:rsid w:val="00666647"/>
    <w:rsid w:val="00666747"/>
    <w:rsid w:val="00672267"/>
    <w:rsid w:val="006732F1"/>
    <w:rsid w:val="00674BF7"/>
    <w:rsid w:val="00686A75"/>
    <w:rsid w:val="00697CD9"/>
    <w:rsid w:val="006A27B5"/>
    <w:rsid w:val="006B21CD"/>
    <w:rsid w:val="006B46E2"/>
    <w:rsid w:val="006B7BCA"/>
    <w:rsid w:val="006C083A"/>
    <w:rsid w:val="006C5622"/>
    <w:rsid w:val="006C5AAF"/>
    <w:rsid w:val="006F1D34"/>
    <w:rsid w:val="006F3B8C"/>
    <w:rsid w:val="006F3BD6"/>
    <w:rsid w:val="007014BB"/>
    <w:rsid w:val="007116E4"/>
    <w:rsid w:val="007163C8"/>
    <w:rsid w:val="00716C7B"/>
    <w:rsid w:val="00726885"/>
    <w:rsid w:val="00734085"/>
    <w:rsid w:val="00752829"/>
    <w:rsid w:val="007535FA"/>
    <w:rsid w:val="00753705"/>
    <w:rsid w:val="007557CE"/>
    <w:rsid w:val="00755A5C"/>
    <w:rsid w:val="0076177B"/>
    <w:rsid w:val="00765288"/>
    <w:rsid w:val="00784A08"/>
    <w:rsid w:val="0079000C"/>
    <w:rsid w:val="0079713F"/>
    <w:rsid w:val="00797446"/>
    <w:rsid w:val="00797A9B"/>
    <w:rsid w:val="007A0167"/>
    <w:rsid w:val="007A15F8"/>
    <w:rsid w:val="007A6CAD"/>
    <w:rsid w:val="007A7CD2"/>
    <w:rsid w:val="007B6313"/>
    <w:rsid w:val="007C4077"/>
    <w:rsid w:val="007C67AB"/>
    <w:rsid w:val="007E1C2C"/>
    <w:rsid w:val="007F3534"/>
    <w:rsid w:val="007F3CB2"/>
    <w:rsid w:val="007F5F3B"/>
    <w:rsid w:val="00803C13"/>
    <w:rsid w:val="0081438A"/>
    <w:rsid w:val="00814DB2"/>
    <w:rsid w:val="00817957"/>
    <w:rsid w:val="00831568"/>
    <w:rsid w:val="008349C3"/>
    <w:rsid w:val="008405E6"/>
    <w:rsid w:val="00841BB7"/>
    <w:rsid w:val="0084489F"/>
    <w:rsid w:val="00846D7F"/>
    <w:rsid w:val="00851505"/>
    <w:rsid w:val="00853D48"/>
    <w:rsid w:val="00854AFB"/>
    <w:rsid w:val="00855436"/>
    <w:rsid w:val="00857D13"/>
    <w:rsid w:val="00871CF9"/>
    <w:rsid w:val="00883929"/>
    <w:rsid w:val="00883A03"/>
    <w:rsid w:val="00887006"/>
    <w:rsid w:val="008938A0"/>
    <w:rsid w:val="008A5F5D"/>
    <w:rsid w:val="008B7721"/>
    <w:rsid w:val="008C33D4"/>
    <w:rsid w:val="008C359D"/>
    <w:rsid w:val="008D5241"/>
    <w:rsid w:val="008E56C6"/>
    <w:rsid w:val="008E6AF9"/>
    <w:rsid w:val="008F117D"/>
    <w:rsid w:val="008F225E"/>
    <w:rsid w:val="00903868"/>
    <w:rsid w:val="00912D5D"/>
    <w:rsid w:val="00922228"/>
    <w:rsid w:val="00922AC6"/>
    <w:rsid w:val="00924785"/>
    <w:rsid w:val="0093666E"/>
    <w:rsid w:val="00936E45"/>
    <w:rsid w:val="00943D39"/>
    <w:rsid w:val="00944988"/>
    <w:rsid w:val="00952936"/>
    <w:rsid w:val="009529EC"/>
    <w:rsid w:val="0095623B"/>
    <w:rsid w:val="00981D9B"/>
    <w:rsid w:val="00983A6A"/>
    <w:rsid w:val="00990414"/>
    <w:rsid w:val="009979A1"/>
    <w:rsid w:val="00997B8B"/>
    <w:rsid w:val="009B56F2"/>
    <w:rsid w:val="009B69E5"/>
    <w:rsid w:val="009C1CDB"/>
    <w:rsid w:val="009C1EA5"/>
    <w:rsid w:val="009C55BF"/>
    <w:rsid w:val="009C774C"/>
    <w:rsid w:val="009D345F"/>
    <w:rsid w:val="009D67CE"/>
    <w:rsid w:val="009E133F"/>
    <w:rsid w:val="009E150E"/>
    <w:rsid w:val="009F077D"/>
    <w:rsid w:val="009F08B5"/>
    <w:rsid w:val="009F10FA"/>
    <w:rsid w:val="009F7823"/>
    <w:rsid w:val="00A0097E"/>
    <w:rsid w:val="00A05F3D"/>
    <w:rsid w:val="00A07123"/>
    <w:rsid w:val="00A10B82"/>
    <w:rsid w:val="00A11FAA"/>
    <w:rsid w:val="00A1544B"/>
    <w:rsid w:val="00A216A2"/>
    <w:rsid w:val="00A223FD"/>
    <w:rsid w:val="00A23E6E"/>
    <w:rsid w:val="00A2434C"/>
    <w:rsid w:val="00A2624F"/>
    <w:rsid w:val="00A267FA"/>
    <w:rsid w:val="00A338F2"/>
    <w:rsid w:val="00A34680"/>
    <w:rsid w:val="00A37FD3"/>
    <w:rsid w:val="00A409A2"/>
    <w:rsid w:val="00A451C2"/>
    <w:rsid w:val="00A53482"/>
    <w:rsid w:val="00A556A1"/>
    <w:rsid w:val="00A55EAA"/>
    <w:rsid w:val="00A56BB2"/>
    <w:rsid w:val="00A6078A"/>
    <w:rsid w:val="00A61D68"/>
    <w:rsid w:val="00A65A80"/>
    <w:rsid w:val="00A84FFE"/>
    <w:rsid w:val="00A8773A"/>
    <w:rsid w:val="00A97B15"/>
    <w:rsid w:val="00AA2DD0"/>
    <w:rsid w:val="00AA6A9C"/>
    <w:rsid w:val="00AB5333"/>
    <w:rsid w:val="00AB58DD"/>
    <w:rsid w:val="00AD025F"/>
    <w:rsid w:val="00AD2AD5"/>
    <w:rsid w:val="00AD6F0E"/>
    <w:rsid w:val="00AD7706"/>
    <w:rsid w:val="00AF4ED3"/>
    <w:rsid w:val="00AF6634"/>
    <w:rsid w:val="00B00416"/>
    <w:rsid w:val="00B00DA2"/>
    <w:rsid w:val="00B04D55"/>
    <w:rsid w:val="00B07809"/>
    <w:rsid w:val="00B127C2"/>
    <w:rsid w:val="00B135E6"/>
    <w:rsid w:val="00B14235"/>
    <w:rsid w:val="00B161CC"/>
    <w:rsid w:val="00B32FBF"/>
    <w:rsid w:val="00B33CA8"/>
    <w:rsid w:val="00B52C6C"/>
    <w:rsid w:val="00B5780E"/>
    <w:rsid w:val="00B6569C"/>
    <w:rsid w:val="00B73000"/>
    <w:rsid w:val="00B760FA"/>
    <w:rsid w:val="00B7730B"/>
    <w:rsid w:val="00B77CA2"/>
    <w:rsid w:val="00B80AC5"/>
    <w:rsid w:val="00B87C04"/>
    <w:rsid w:val="00B90134"/>
    <w:rsid w:val="00B91F19"/>
    <w:rsid w:val="00B928FA"/>
    <w:rsid w:val="00B978E6"/>
    <w:rsid w:val="00BA0F92"/>
    <w:rsid w:val="00BB326B"/>
    <w:rsid w:val="00BB549D"/>
    <w:rsid w:val="00BC2222"/>
    <w:rsid w:val="00BC2775"/>
    <w:rsid w:val="00BD2D19"/>
    <w:rsid w:val="00BD3034"/>
    <w:rsid w:val="00BE0768"/>
    <w:rsid w:val="00BE5105"/>
    <w:rsid w:val="00BE6170"/>
    <w:rsid w:val="00BE7A15"/>
    <w:rsid w:val="00BF0F23"/>
    <w:rsid w:val="00BF7DB5"/>
    <w:rsid w:val="00C042D4"/>
    <w:rsid w:val="00C047E9"/>
    <w:rsid w:val="00C06E94"/>
    <w:rsid w:val="00C07E71"/>
    <w:rsid w:val="00C14AE3"/>
    <w:rsid w:val="00C22449"/>
    <w:rsid w:val="00C2338C"/>
    <w:rsid w:val="00C26B14"/>
    <w:rsid w:val="00C36F9A"/>
    <w:rsid w:val="00C53D91"/>
    <w:rsid w:val="00C5637C"/>
    <w:rsid w:val="00C56656"/>
    <w:rsid w:val="00C63605"/>
    <w:rsid w:val="00C6547F"/>
    <w:rsid w:val="00C80465"/>
    <w:rsid w:val="00C84EFC"/>
    <w:rsid w:val="00C94EF5"/>
    <w:rsid w:val="00CA3093"/>
    <w:rsid w:val="00CD5FA6"/>
    <w:rsid w:val="00CD627E"/>
    <w:rsid w:val="00CD69BF"/>
    <w:rsid w:val="00CF139D"/>
    <w:rsid w:val="00CF7C6A"/>
    <w:rsid w:val="00D00ACD"/>
    <w:rsid w:val="00D05172"/>
    <w:rsid w:val="00D06101"/>
    <w:rsid w:val="00D14BD3"/>
    <w:rsid w:val="00D1546B"/>
    <w:rsid w:val="00D2481E"/>
    <w:rsid w:val="00D31329"/>
    <w:rsid w:val="00D3339F"/>
    <w:rsid w:val="00D41F82"/>
    <w:rsid w:val="00D501B9"/>
    <w:rsid w:val="00D52D5F"/>
    <w:rsid w:val="00D561C3"/>
    <w:rsid w:val="00D61C3F"/>
    <w:rsid w:val="00D66BF3"/>
    <w:rsid w:val="00D676F5"/>
    <w:rsid w:val="00D73964"/>
    <w:rsid w:val="00D81221"/>
    <w:rsid w:val="00D849E0"/>
    <w:rsid w:val="00D84E7D"/>
    <w:rsid w:val="00D901BE"/>
    <w:rsid w:val="00DA510C"/>
    <w:rsid w:val="00DB2270"/>
    <w:rsid w:val="00DB3241"/>
    <w:rsid w:val="00DE1633"/>
    <w:rsid w:val="00DE622B"/>
    <w:rsid w:val="00DE7C96"/>
    <w:rsid w:val="00DF0A19"/>
    <w:rsid w:val="00DF17AA"/>
    <w:rsid w:val="00E041C4"/>
    <w:rsid w:val="00E05D46"/>
    <w:rsid w:val="00E16ED6"/>
    <w:rsid w:val="00E2016F"/>
    <w:rsid w:val="00E2227E"/>
    <w:rsid w:val="00E2346E"/>
    <w:rsid w:val="00E31CA5"/>
    <w:rsid w:val="00E3256D"/>
    <w:rsid w:val="00E67432"/>
    <w:rsid w:val="00E76B5D"/>
    <w:rsid w:val="00E9404D"/>
    <w:rsid w:val="00EA6262"/>
    <w:rsid w:val="00EA7F1D"/>
    <w:rsid w:val="00EB3236"/>
    <w:rsid w:val="00EB6709"/>
    <w:rsid w:val="00EC50C3"/>
    <w:rsid w:val="00EC59B4"/>
    <w:rsid w:val="00EE448C"/>
    <w:rsid w:val="00EF0020"/>
    <w:rsid w:val="00EF245D"/>
    <w:rsid w:val="00EF54F4"/>
    <w:rsid w:val="00EF551A"/>
    <w:rsid w:val="00F14E84"/>
    <w:rsid w:val="00F17D12"/>
    <w:rsid w:val="00F361B3"/>
    <w:rsid w:val="00F505CD"/>
    <w:rsid w:val="00F50998"/>
    <w:rsid w:val="00F6141E"/>
    <w:rsid w:val="00F66C71"/>
    <w:rsid w:val="00F74E8C"/>
    <w:rsid w:val="00F76AC0"/>
    <w:rsid w:val="00F77697"/>
    <w:rsid w:val="00F84612"/>
    <w:rsid w:val="00F95FD8"/>
    <w:rsid w:val="00F971FD"/>
    <w:rsid w:val="00FA31A5"/>
    <w:rsid w:val="00FA3FE7"/>
    <w:rsid w:val="00FA53AB"/>
    <w:rsid w:val="00FB5916"/>
    <w:rsid w:val="00FB6CDE"/>
    <w:rsid w:val="00FC0919"/>
    <w:rsid w:val="00FC1D1B"/>
    <w:rsid w:val="00FD5D66"/>
    <w:rsid w:val="00FE16C8"/>
    <w:rsid w:val="00FE1D67"/>
    <w:rsid w:val="00FE2EB1"/>
    <w:rsid w:val="00FE6ACD"/>
    <w:rsid w:val="453F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90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90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904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90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170</Words>
  <Characters>969</Characters>
  <Application>Microsoft Office Word</Application>
  <DocSecurity>0</DocSecurity>
  <Lines>8</Lines>
  <Paragraphs>2</Paragraphs>
  <ScaleCrop>false</ScaleCrop>
  <Company>Sky123.Org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刘晔</dc:creator>
  <cp:lastModifiedBy>微软用户</cp:lastModifiedBy>
  <cp:revision>3</cp:revision>
  <dcterms:created xsi:type="dcterms:W3CDTF">2019-09-11T03:07:00Z</dcterms:created>
  <dcterms:modified xsi:type="dcterms:W3CDTF">2019-09-12T02:01:00Z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