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29" w:rsidRDefault="00AB1A29" w:rsidP="00CD022E">
      <w:pPr>
        <w:widowControl/>
        <w:shd w:val="clear" w:color="auto" w:fill="FFFFFF"/>
        <w:spacing w:line="262" w:lineRule="atLeast"/>
        <w:jc w:val="center"/>
        <w:rPr>
          <w:rFonts w:asciiTheme="majorEastAsia" w:eastAsiaTheme="majorEastAsia" w:hAnsiTheme="majorEastAsia" w:cs="Helvetica" w:hint="eastAsia"/>
          <w:color w:val="333333"/>
          <w:kern w:val="0"/>
          <w:sz w:val="44"/>
          <w:szCs w:val="44"/>
        </w:rPr>
      </w:pPr>
    </w:p>
    <w:p w:rsidR="00CD022E" w:rsidRPr="00CD022E" w:rsidRDefault="00CD022E" w:rsidP="00CD022E">
      <w:pPr>
        <w:widowControl/>
        <w:shd w:val="clear" w:color="auto" w:fill="FFFFFF"/>
        <w:spacing w:line="262" w:lineRule="atLeast"/>
        <w:jc w:val="center"/>
        <w:rPr>
          <w:rFonts w:asciiTheme="majorEastAsia" w:eastAsiaTheme="majorEastAsia" w:hAnsiTheme="majorEastAsia" w:cs="Helvetica"/>
          <w:color w:val="333333"/>
          <w:kern w:val="0"/>
          <w:sz w:val="44"/>
          <w:szCs w:val="44"/>
        </w:rPr>
      </w:pPr>
      <w:r w:rsidRPr="00CD022E">
        <w:rPr>
          <w:rFonts w:asciiTheme="majorEastAsia" w:eastAsiaTheme="majorEastAsia" w:hAnsiTheme="majorEastAsia" w:cs="Helvetica"/>
          <w:color w:val="333333"/>
          <w:kern w:val="0"/>
          <w:sz w:val="44"/>
          <w:szCs w:val="44"/>
        </w:rPr>
        <w:t>沈阳市优化营商环境条例</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（2023年10月25日沈阳市第十七届人民代表大会常务委员会第十二次会议通过；2023年11月14日辽宁省第十四届人民代表大会常务委员会第六次会议批准）</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目 录</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第一章 总则</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第二章 市场环境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第三章 政务服务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第四章 监管执法</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第五章 法治保障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第六章 附则</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第一章 总 则</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第一条 为了持续优化营商环境，激发市场主体活力和社会创造力，推动高质量发展，根据国务院《优化营商环境条例》《辽宁省优化营商环境条例》等法律、法规的规定，结合本市实际，制定本条例。</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第二条 本市行政区域内优化营商环境活动适用本条例。</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本条例所称营商环境，是指企业等市场主体在市场经济活动中所涉及的体制机制性因素和条件。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第三条 优化营商环境应当坚持市场化、法治化、国际化原则，以市场主体需求为导向，以政府职能转变为核心，以体制机制创新为支撑，以数字赋能为牵</w:t>
      </w:r>
      <w:r w:rsidRPr="00CD022E">
        <w:rPr>
          <w:rFonts w:ascii="华文仿宋" w:eastAsia="华文仿宋" w:hAnsi="华文仿宋" w:cs="Helvetica"/>
          <w:color w:val="333333"/>
          <w:kern w:val="0"/>
          <w:sz w:val="24"/>
          <w:szCs w:val="24"/>
        </w:rPr>
        <w:lastRenderedPageBreak/>
        <w:t>引，以法治建设为保障，深化“放管服”改革，为各类市场主体投资兴业营造稳定、公平、透明、可预期的良好环境。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市和区、县（市）人民政府应当全力打造办事方便、法治良好、成本竞争力强、生态宜居的营商环境，为沈阳全面振兴提供强有力支撑。</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第四条 市和区、县（市）人民政府应当加强对优化营商环境工作的组织领导，建立健全优化营商环境工作相关机制，协调、解决优化营商环境工作中的重大问题。</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市和区、县（市）人民政府主要负责人是本行政区域优化营商环境第一责任人。</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第五条 市和区、县（市）营商环境建设主管部门负责统筹推动、组织协调、监督指导本行政区域内优化营商环境工作。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发展改革、工业和信息化、科技、自然资源、城乡建设、房产、商务、市场监督管理、税务、司法行政、人力资源和社会保障、金融发展等主管部门以及人民法院、人民检察院、仲裁机构等单位应当按照各自职责，共同做好优化营商环境相关工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第六条 市和区、县（市）人民政府应当按照国家营商环境评价体系的要求，发挥营商环境评价对优化营商环境的引领和督促作用，以市场主体和社会公众满意度为导向推进优化营商环境改革，及时调整完善优化营商环境的政策措施。</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第七条 市和区、县（市）人民政府及其有关主管部门应当按照全面</w:t>
      </w:r>
      <w:proofErr w:type="gramStart"/>
      <w:r w:rsidRPr="00CD022E">
        <w:rPr>
          <w:rFonts w:ascii="华文仿宋" w:eastAsia="华文仿宋" w:hAnsi="华文仿宋" w:cs="Helvetica"/>
          <w:color w:val="333333"/>
          <w:kern w:val="0"/>
          <w:sz w:val="24"/>
          <w:szCs w:val="24"/>
        </w:rPr>
        <w:t>构建亲清统一</w:t>
      </w:r>
      <w:proofErr w:type="gramEnd"/>
      <w:r w:rsidRPr="00CD022E">
        <w:rPr>
          <w:rFonts w:ascii="华文仿宋" w:eastAsia="华文仿宋" w:hAnsi="华文仿宋" w:cs="Helvetica"/>
          <w:color w:val="333333"/>
          <w:kern w:val="0"/>
          <w:sz w:val="24"/>
          <w:szCs w:val="24"/>
        </w:rPr>
        <w:t>的新型政商关系的要求，建立畅通有效的政企沟通机制，采取调查研究等多种方式听取市场主体的反映和诉求，了解市场主体生产经营中遇到的困难和问题，并依法帮助其解决。</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第八条 市和区、县（市）人民政府应当将优化营商环境工作纳入政府绩效考核。</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建立优化营商环境工作激励机制，对在优化营商环境工作中做出显著成绩的单位和个人，给予表彰或者奖励。</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鼓励在法治框架内积极探索原创性、差异化的优化营商环境具体措施；对探索中出现的失误或者偏差，符合规定条件的，可以予以免责或者减轻责任。</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第九条 报刊、广播、电视、网络等媒体应当加强舆论监督，开展优化营商环境的宣传，营造人人都是营商环境、人人建设营商环境的良好氛围。</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第二章 市场环境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第十条 本市平等保护各类市场主体的合法权益，保障各类市场主体公平参与市场竞争，同等受到法律保护。</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各类市场主体依法平等适用各项政策，享有平等使用资金、技术、人力资源、土地使用权以及其他自然资源等各类生产要素资源和水电气等公共服务资源的权利。</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第十一条 市和区、县（市）人民政府及其有关主管部门应当实施全国统一的市场准入负面清单制度。市场准入负面清单以外的领域，各类市场主体均可以依法平等进入。</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第十二条 市和区、县（市）人民政府及其有关主管部门应当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第十三条 市和区、县（市）人民政府及其有关主管部门应当整合各类中小</w:t>
      </w:r>
      <w:proofErr w:type="gramStart"/>
      <w:r w:rsidRPr="00CD022E">
        <w:rPr>
          <w:rFonts w:ascii="华文仿宋" w:eastAsia="华文仿宋" w:hAnsi="华文仿宋" w:cs="Helvetica"/>
          <w:color w:val="333333"/>
          <w:kern w:val="0"/>
          <w:sz w:val="24"/>
          <w:szCs w:val="24"/>
        </w:rPr>
        <w:t>微企业</w:t>
      </w:r>
      <w:proofErr w:type="gramEnd"/>
      <w:r w:rsidRPr="00CD022E">
        <w:rPr>
          <w:rFonts w:ascii="华文仿宋" w:eastAsia="华文仿宋" w:hAnsi="华文仿宋" w:cs="Helvetica"/>
          <w:color w:val="333333"/>
          <w:kern w:val="0"/>
          <w:sz w:val="24"/>
          <w:szCs w:val="24"/>
        </w:rPr>
        <w:t>服务资源，创新工作机制，按照社会化、专业化、市场化的原则，帮助中小</w:t>
      </w:r>
      <w:proofErr w:type="gramStart"/>
      <w:r w:rsidRPr="00CD022E">
        <w:rPr>
          <w:rFonts w:ascii="华文仿宋" w:eastAsia="华文仿宋" w:hAnsi="华文仿宋" w:cs="Helvetica"/>
          <w:color w:val="333333"/>
          <w:kern w:val="0"/>
          <w:sz w:val="24"/>
          <w:szCs w:val="24"/>
        </w:rPr>
        <w:t>微企业</w:t>
      </w:r>
      <w:proofErr w:type="gramEnd"/>
      <w:r w:rsidRPr="00CD022E">
        <w:rPr>
          <w:rFonts w:ascii="华文仿宋" w:eastAsia="华文仿宋" w:hAnsi="华文仿宋" w:cs="Helvetica"/>
          <w:color w:val="333333"/>
          <w:kern w:val="0"/>
          <w:sz w:val="24"/>
          <w:szCs w:val="24"/>
        </w:rPr>
        <w:t>对接获得投资融资、财会税务、法律咨询、产权交易、人才引进、技术培训、知识产权保护等专业服务。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市和区、县（市）人民政府及其有关主管部门应当支持各类服务中小</w:t>
      </w:r>
      <w:proofErr w:type="gramStart"/>
      <w:r w:rsidRPr="00CD022E">
        <w:rPr>
          <w:rFonts w:ascii="华文仿宋" w:eastAsia="华文仿宋" w:hAnsi="华文仿宋" w:cs="Helvetica"/>
          <w:color w:val="333333"/>
          <w:kern w:val="0"/>
          <w:sz w:val="24"/>
          <w:szCs w:val="24"/>
        </w:rPr>
        <w:t>微企业</w:t>
      </w:r>
      <w:proofErr w:type="gramEnd"/>
      <w:r w:rsidRPr="00CD022E">
        <w:rPr>
          <w:rFonts w:ascii="华文仿宋" w:eastAsia="华文仿宋" w:hAnsi="华文仿宋" w:cs="Helvetica"/>
          <w:color w:val="333333"/>
          <w:kern w:val="0"/>
          <w:sz w:val="24"/>
          <w:szCs w:val="24"/>
        </w:rPr>
        <w:t>的创新创业载体的建设。对于符合条件的科技企业孵化器、</w:t>
      </w:r>
      <w:proofErr w:type="gramStart"/>
      <w:r w:rsidRPr="00CD022E">
        <w:rPr>
          <w:rFonts w:ascii="华文仿宋" w:eastAsia="华文仿宋" w:hAnsi="华文仿宋" w:cs="Helvetica"/>
          <w:color w:val="333333"/>
          <w:kern w:val="0"/>
          <w:sz w:val="24"/>
          <w:szCs w:val="24"/>
        </w:rPr>
        <w:t>众创空间</w:t>
      </w:r>
      <w:proofErr w:type="gramEnd"/>
      <w:r w:rsidRPr="00CD022E">
        <w:rPr>
          <w:rFonts w:ascii="华文仿宋" w:eastAsia="华文仿宋" w:hAnsi="华文仿宋" w:cs="Helvetica"/>
          <w:color w:val="333333"/>
          <w:kern w:val="0"/>
          <w:sz w:val="24"/>
          <w:szCs w:val="24"/>
        </w:rPr>
        <w:t>等创新创业载体给予财政支持。</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第十四条 本市加强中小投资者权益保护，完善中小投资者权益保护机制，提升中小投资者维护合法权益的便利度，依法保障中小投资者的知情权、参与权等合法权益。</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第十五条 市和区、县（市）人民政府及其有关主管部门应当运用互联网、大数据、人工智能等信息技术，加强知识产权保护，完善知识产权快速维权与维权援助机制。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建立知识产权运营平台，开展知识产权价值评估、质押融资等服务。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第十六条 对政府性基金、涉</w:t>
      </w:r>
      <w:proofErr w:type="gramStart"/>
      <w:r w:rsidRPr="00CD022E">
        <w:rPr>
          <w:rFonts w:ascii="华文仿宋" w:eastAsia="华文仿宋" w:hAnsi="华文仿宋" w:cs="Helvetica"/>
          <w:color w:val="333333"/>
          <w:kern w:val="0"/>
          <w:sz w:val="24"/>
          <w:szCs w:val="24"/>
        </w:rPr>
        <w:t>企行政</w:t>
      </w:r>
      <w:proofErr w:type="gramEnd"/>
      <w:r w:rsidRPr="00CD022E">
        <w:rPr>
          <w:rFonts w:ascii="华文仿宋" w:eastAsia="华文仿宋" w:hAnsi="华文仿宋" w:cs="Helvetica"/>
          <w:color w:val="333333"/>
          <w:kern w:val="0"/>
          <w:sz w:val="24"/>
          <w:szCs w:val="24"/>
        </w:rPr>
        <w:t>事业性收费、涉企保证金以及实行政府定价或者指导价的经营服务性收费，实行目录清单管理并向社会公开。目录清单之外的前述收费和保证金一律不得执行。推广以金融机构保函替代现金缴纳涉企保证金。</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第十七条 市和区、县（市）人民政府及其有关主管部门应当完善公共资源交易平台建设，实行公共资源交易目录管理，依法公开交易规则、流程、结果、监管和信用等信息，推进公共资源交易全流程电子化。</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第十八条 市和区、县（市）人民政府及其有关主管部门应当履行向市场主体依法</w:t>
      </w:r>
      <w:proofErr w:type="gramStart"/>
      <w:r w:rsidRPr="00CD022E">
        <w:rPr>
          <w:rFonts w:ascii="华文仿宋" w:eastAsia="华文仿宋" w:hAnsi="华文仿宋" w:cs="Helvetica"/>
          <w:color w:val="333333"/>
          <w:kern w:val="0"/>
          <w:sz w:val="24"/>
          <w:szCs w:val="24"/>
        </w:rPr>
        <w:t>作出</w:t>
      </w:r>
      <w:proofErr w:type="gramEnd"/>
      <w:r w:rsidRPr="00CD022E">
        <w:rPr>
          <w:rFonts w:ascii="华文仿宋" w:eastAsia="华文仿宋" w:hAnsi="华文仿宋" w:cs="Helvetica"/>
          <w:color w:val="333333"/>
          <w:kern w:val="0"/>
          <w:sz w:val="24"/>
          <w:szCs w:val="24"/>
        </w:rPr>
        <w:t>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市和区、县（市）人民政府应当建立拖欠市场主体账款行为约束惩戒机制，并通过预算管理、审计监督、责任追究等方式，防止和纠正拖欠市场主体账款行为。</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第十九条 市和区、县（市）人民政府及其有关主管部门应当对市场主体跨区域变更住所或者经营场所提供便利，不得对市场主体变更住所或者经营场所设置障碍。</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第二十条 市和区、县（市）人力资源和社会保障主管部门应当建立健全人力资源服务体制机制；为市场主体提供用工指导、政策咨询等服务，支持市场主体采用灵活用工等方式，引导有需求的企业开展共享用工合作。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第二十一条 行业协会、商会应当加强行业自律，及时反映行业诉求，为市场主体提供信息咨询、宣传培训、市场拓展、权益保护、纠纷处理等服务。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本市依法严格规范行业协会、商会的收费、评比、认证等行为。</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第二十二条 本市应当加大对外开放力度，积极参与“一带一路”建设，深化与“一带一路”沿线国家在基础设施互联互通、经贸、金融、生态环保等领域的合作。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本市应当积极完善、合理布局涉外服务机构和国际教育、医疗、养老、托幼等配套设施建设；鼓励和支持开展文化、艺术、体育等人文领域的国际交流与合作。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第二十三条 本市应当建立健全外商投资服务体系，不断提升外商投资服务能力和水平，对外商投资实施准入前国民待遇加负面清单管理制度。</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第二十四条 本市建设以舒心就业、幸福教育、健康沈阳、品质养老为主要内容的宜</w:t>
      </w:r>
      <w:proofErr w:type="gramStart"/>
      <w:r w:rsidRPr="00CD022E">
        <w:rPr>
          <w:rFonts w:ascii="华文仿宋" w:eastAsia="华文仿宋" w:hAnsi="华文仿宋" w:cs="Helvetica"/>
          <w:color w:val="333333"/>
          <w:kern w:val="0"/>
          <w:sz w:val="24"/>
          <w:szCs w:val="24"/>
        </w:rPr>
        <w:t>居宜业城市</w:t>
      </w:r>
      <w:proofErr w:type="gramEnd"/>
      <w:r w:rsidRPr="00CD022E">
        <w:rPr>
          <w:rFonts w:ascii="华文仿宋" w:eastAsia="华文仿宋" w:hAnsi="华文仿宋" w:cs="Helvetica"/>
          <w:color w:val="333333"/>
          <w:kern w:val="0"/>
          <w:sz w:val="24"/>
          <w:szCs w:val="24"/>
        </w:rPr>
        <w:t>发展环境，持续改善生态环境质量，不断提升城市功能品质、服务品质、生态品质、文化品质。</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第三章 政务服务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第二十五条 市营商环境建设主管部门应当统一全市政务服务标准，推进同一事项无差别受理、同标准办理；编制并向社会公开政务服务事项标准化工作流程和办事指南。</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市和区、县（市）人民政府及其有关主管部门应当推行政务服务事项网上公开、网上申办、网上查询、网上投诉和网上答复，为市场主体提供高效便捷的线上政务服务。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第二十六条 市和区、县（市）人民政府及其有关主管部门应当根据市场主体需求整合政务服务事项，形成“一件事一次办”政务服务事项清单。</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办理政务服务事项推行一次申办、当场办理、限时办结；采取集中办理、就近办理、网上办理、异地可办等方式提供便利化服务；根据需要为市场主体提供错时服务和个性化、定制化服务，不得增设政务服务事项的办理条件和环节，需要市场主体补正相关材料、手续的，应当一次性告知需要补正的内容。</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第二十七条 市和区、县（市）人民政府应当建设一体化在线政务服务平台，除法律、法规另有规定或者涉及国家秘密等情形外，各类政务服务事项应当纳入一体化在线政务服务平台办理，深化政务服务“一网通办”。</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市和区、县（市）人民政府应当依托互联网、大数据、人工智能等信息技术，实现数据融合共享；推动政务服务事项全流程网上办理、移动掌上办理、自助终端办理、无人工干预</w:t>
      </w:r>
      <w:proofErr w:type="gramStart"/>
      <w:r w:rsidRPr="00CD022E">
        <w:rPr>
          <w:rFonts w:ascii="华文仿宋" w:eastAsia="华文仿宋" w:hAnsi="华文仿宋" w:cs="Helvetica"/>
          <w:color w:val="333333"/>
          <w:kern w:val="0"/>
          <w:sz w:val="24"/>
          <w:szCs w:val="24"/>
        </w:rPr>
        <w:t>智能秒批等</w:t>
      </w:r>
      <w:proofErr w:type="gramEnd"/>
      <w:r w:rsidRPr="00CD022E">
        <w:rPr>
          <w:rFonts w:ascii="华文仿宋" w:eastAsia="华文仿宋" w:hAnsi="华文仿宋" w:cs="Helvetica"/>
          <w:color w:val="333333"/>
          <w:kern w:val="0"/>
          <w:sz w:val="24"/>
          <w:szCs w:val="24"/>
        </w:rPr>
        <w:t>。</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第二十八条 对可以通过国家电子政务外网共享的材料、在线核验获取的信息以及前置流程已经收取的材料，市和区、县（市）有关主管部门不得要求市场主体重复提交，推行“只提交一次材料”申报模式，但法律、法规另有规定或者涉及国家秘密、公共安全等情形的除外。</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第二十九条 市和区、县（市）营商环境建设主管部门应当推行政务服务大厅管理标准化，各类政务服务事项一般应当进入各级政务服务大厅统一办理，推动政务服务大厅与一体化在线政务服务平台全面对接，</w:t>
      </w:r>
      <w:proofErr w:type="gramStart"/>
      <w:r w:rsidRPr="00CD022E">
        <w:rPr>
          <w:rFonts w:ascii="华文仿宋" w:eastAsia="华文仿宋" w:hAnsi="华文仿宋" w:cs="Helvetica"/>
          <w:color w:val="333333"/>
          <w:kern w:val="0"/>
          <w:sz w:val="24"/>
          <w:szCs w:val="24"/>
        </w:rPr>
        <w:t>实现线</w:t>
      </w:r>
      <w:proofErr w:type="gramEnd"/>
      <w:r w:rsidRPr="00CD022E">
        <w:rPr>
          <w:rFonts w:ascii="华文仿宋" w:eastAsia="华文仿宋" w:hAnsi="华文仿宋" w:cs="Helvetica"/>
          <w:color w:val="333333"/>
          <w:kern w:val="0"/>
          <w:sz w:val="24"/>
          <w:szCs w:val="24"/>
        </w:rPr>
        <w:t>上办理和线下办理标准一致。</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政务服务大厅按照统一入口、统一平台、统一标准的原则推行集成服务，逐步推广综合窗口设置，实行前台综合受理、后台分类审批、统一窗口出件。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第三十条 市和区、县（市）人民政府应当加强对行政审批中介服务的管理，依法编制行政审批中介服务事项清单，并向社会公布。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市场主体有权自主选择中介服务机构。市和区、县（市）有关主管部门不得为市场主体指定或者变相指定中介服务机构；除法定行政审批中介服务外，不得强制或者变相强制市场主体接受中介服务。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第三十一条 市人民政府应当加强政务服务热线建设与管理，提升“12345”政务服务便民热线咨询解答能力和服务水平。</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本市实施政务服务“好差评”制度。“好差评”评价情况应当纳入政务服务质量通报，并向社会公布。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第三十二条 本市使用统一的电子证照共享服务系统，在开办企业、工程建设、不动产登记等领域推广电子证照的应用。对于需要实体证照的，应当与电子证照实行同步签发、同步更新、同步注销。</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鼓励市场主体和社会组织在经济和社会活动中使用电子印章。</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第三十三条 市和区、县（市）营商环境建设主管部门应当按照职责分工，组织有关主管部门编制本行政区域行政许可事项清单，报同级人民政府审定后向社会公布，并进行动态调整。行政许可事项清单应当逐项明确事项名称、行业主管部门、实施机关、设定和实施依据等基本要素。清单之外，不得违法实施行政许可。</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第三十四条 本市推行政务服务告知承诺制。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有关主管部门应当根据法定权责，编制采取告知承诺制的政务服务事项清单，明确承诺的具体内容、要求以及违反承诺应当承担的法律责任，细化办事承诺方式和承诺事项监管细则，并向社会公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申请人在办理政务服务事项时，以书面形式承诺符合办理条件并提供相关材料的，市和区、县（市）有关主管部门应当直接</w:t>
      </w:r>
      <w:proofErr w:type="gramStart"/>
      <w:r w:rsidRPr="00CD022E">
        <w:rPr>
          <w:rFonts w:ascii="华文仿宋" w:eastAsia="华文仿宋" w:hAnsi="华文仿宋" w:cs="Helvetica"/>
          <w:color w:val="333333"/>
          <w:kern w:val="0"/>
          <w:sz w:val="24"/>
          <w:szCs w:val="24"/>
        </w:rPr>
        <w:t>作出</w:t>
      </w:r>
      <w:proofErr w:type="gramEnd"/>
      <w:r w:rsidRPr="00CD022E">
        <w:rPr>
          <w:rFonts w:ascii="华文仿宋" w:eastAsia="华文仿宋" w:hAnsi="华文仿宋" w:cs="Helvetica"/>
          <w:color w:val="333333"/>
          <w:kern w:val="0"/>
          <w:sz w:val="24"/>
          <w:szCs w:val="24"/>
        </w:rPr>
        <w:t>决定；但直接涉及公共安全、生态环境保护，直接关系人身健康、生命财产安全以及重要涉外等风险较大、纠错成本较高、损害难以挽回的政务服务事项除外。</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市和区、县（市）有关主管部门应当将承诺人履行承诺情况依法纳入本市公共信用信息管理系统，并加强事中事后监管。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第三十五条 市和区、县（市）有关主管部门应当建立政务服务</w:t>
      </w:r>
      <w:proofErr w:type="gramStart"/>
      <w:r w:rsidRPr="00CD022E">
        <w:rPr>
          <w:rFonts w:ascii="华文仿宋" w:eastAsia="华文仿宋" w:hAnsi="华文仿宋" w:cs="Helvetica"/>
          <w:color w:val="333333"/>
          <w:kern w:val="0"/>
          <w:sz w:val="24"/>
          <w:szCs w:val="24"/>
        </w:rPr>
        <w:t>事项容缺受理</w:t>
      </w:r>
      <w:proofErr w:type="gramEnd"/>
      <w:r w:rsidRPr="00CD022E">
        <w:rPr>
          <w:rFonts w:ascii="华文仿宋" w:eastAsia="华文仿宋" w:hAnsi="华文仿宋" w:cs="Helvetica"/>
          <w:color w:val="333333"/>
          <w:kern w:val="0"/>
          <w:sz w:val="24"/>
          <w:szCs w:val="24"/>
        </w:rPr>
        <w:t>服务机制，</w:t>
      </w:r>
      <w:proofErr w:type="gramStart"/>
      <w:r w:rsidRPr="00CD022E">
        <w:rPr>
          <w:rFonts w:ascii="华文仿宋" w:eastAsia="华文仿宋" w:hAnsi="华文仿宋" w:cs="Helvetica"/>
          <w:color w:val="333333"/>
          <w:kern w:val="0"/>
          <w:sz w:val="24"/>
          <w:szCs w:val="24"/>
        </w:rPr>
        <w:t>编制容缺受理</w:t>
      </w:r>
      <w:proofErr w:type="gramEnd"/>
      <w:r w:rsidRPr="00CD022E">
        <w:rPr>
          <w:rFonts w:ascii="华文仿宋" w:eastAsia="华文仿宋" w:hAnsi="华文仿宋" w:cs="Helvetica"/>
          <w:color w:val="333333"/>
          <w:kern w:val="0"/>
          <w:sz w:val="24"/>
          <w:szCs w:val="24"/>
        </w:rPr>
        <w:t>政务服务事项清单，明确事项名称、主要申请材料和可容缺受理的材料，并向社会公布。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第三十六条 本市推行惠企政策“免申即享”模式，通过有关主管部门信息共享等方式，实现符合条件的企业免于申报、直接享受政策。</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惠</w:t>
      </w:r>
      <w:proofErr w:type="gramStart"/>
      <w:r w:rsidRPr="00CD022E">
        <w:rPr>
          <w:rFonts w:ascii="华文仿宋" w:eastAsia="华文仿宋" w:hAnsi="华文仿宋" w:cs="Helvetica"/>
          <w:color w:val="333333"/>
          <w:kern w:val="0"/>
          <w:sz w:val="24"/>
          <w:szCs w:val="24"/>
        </w:rPr>
        <w:t>企政策</w:t>
      </w:r>
      <w:proofErr w:type="gramEnd"/>
      <w:r w:rsidRPr="00CD022E">
        <w:rPr>
          <w:rFonts w:ascii="华文仿宋" w:eastAsia="华文仿宋" w:hAnsi="华文仿宋" w:cs="Helvetica"/>
          <w:color w:val="333333"/>
          <w:kern w:val="0"/>
          <w:sz w:val="24"/>
          <w:szCs w:val="24"/>
        </w:rPr>
        <w:t>应当由企业提出申请后方能享受的，市和区、县（市）有关主管部门应当公开申请条件，简化申报手续，实现一次申报、</w:t>
      </w:r>
      <w:proofErr w:type="gramStart"/>
      <w:r w:rsidRPr="00CD022E">
        <w:rPr>
          <w:rFonts w:ascii="华文仿宋" w:eastAsia="华文仿宋" w:hAnsi="华文仿宋" w:cs="Helvetica"/>
          <w:color w:val="333333"/>
          <w:kern w:val="0"/>
          <w:sz w:val="24"/>
          <w:szCs w:val="24"/>
        </w:rPr>
        <w:t>全程网办</w:t>
      </w:r>
      <w:proofErr w:type="gramEnd"/>
      <w:r w:rsidRPr="00CD022E">
        <w:rPr>
          <w:rFonts w:ascii="华文仿宋" w:eastAsia="华文仿宋" w:hAnsi="华文仿宋" w:cs="Helvetica"/>
          <w:color w:val="333333"/>
          <w:kern w:val="0"/>
          <w:sz w:val="24"/>
          <w:szCs w:val="24"/>
        </w:rPr>
        <w:t>、快速兑现。</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第三十七条 证明事项应当有法律、法规或者国务院决定依据。</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市和区、县（市）有关主管部门应当公布证明事项清单，逐项列明设定依据、索要单位、开具单位、办理指南等。清单之外的事项，政府有关主管部门、公用企事业单位和服务机构不得索要证明。</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第三十八条 供水、供电、供气、供暖、通信网络等公用企事业单位应当向社会公开服务标准、资费标准等信息，为市场主体提供安全、便捷、稳定和价格合理的服务，不得强迫市场主体接受不合理的服务条件，不得以任何名义收取不合理费用。</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推进公用企事业单位全面实施网上办理业务，优化办理流程、减少申报材料、压缩办理时限。</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市和区、县（市）有关主管部门应当加强对公用企事业单位运营的监督管理。</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第三十九条 本市推行工程建设项目风险分级分类审批制度。按照投资主体、类别分别优化审批流程，推行工程建设项目联合审批、联合审图、联合验收。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社会投资简易低风险工程建设项目可以实行建筑师负责制。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培育工程质量保险市场，防范和化解工程质量风险，维护建筑物所有人合法权益。</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第四十条 在依法设立的开发区、新区和其他有条件的区域实施区域评估制度，由市人民政府按照国家有关规定统一组织对一定区域内压</w:t>
      </w:r>
      <w:proofErr w:type="gramStart"/>
      <w:r w:rsidRPr="00CD022E">
        <w:rPr>
          <w:rFonts w:ascii="华文仿宋" w:eastAsia="华文仿宋" w:hAnsi="华文仿宋" w:cs="Helvetica"/>
          <w:color w:val="333333"/>
          <w:kern w:val="0"/>
          <w:sz w:val="24"/>
          <w:szCs w:val="24"/>
        </w:rPr>
        <w:t>覆</w:t>
      </w:r>
      <w:proofErr w:type="gramEnd"/>
      <w:r w:rsidRPr="00CD022E">
        <w:rPr>
          <w:rFonts w:ascii="华文仿宋" w:eastAsia="华文仿宋" w:hAnsi="华文仿宋" w:cs="Helvetica"/>
          <w:color w:val="333333"/>
          <w:kern w:val="0"/>
          <w:sz w:val="24"/>
          <w:szCs w:val="24"/>
        </w:rPr>
        <w:t>重要矿产资源、环境影响评价、水土保持、地质灾害危险性、文物考古、节能评价、雷击风险、地震安全性评价等事项实行评估，不再对区域内的市场主体单独提出评估要求，评估结果应当向社会公布。</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第四十一条 税务机关应当优化税务服务，推进智慧税务建设，推动“多税合一”申报及缴纳，利用已有的信息共享资源，精简办税资料和流程，压减办税时间，拓宽办税渠道，推行涉税事项清单化管理，推广使用电子发票，逐步实现全程网上办税，符合条件的纳税事项实行一次办结。</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税务机关依法保障市场主体全面享受各项减税、免税、出口退税等税收政策，为纳税人提供税收信息和税收政策网上查询、咨询服务，提高税务服务便利化。推行无纸化退税申报、核准退库等业务网上办理。</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第四十二条 市和区、县（市）人民政府及其有关主管部门应当优化不动产登记办事流程，精简办理环节，压缩办理时间，降低办理成本，实行不动产登记和缴税一窗受理、并行办理。</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第四十三条 金融发展主管部门应当鼓励、引导金融机构开发、推广惠及中小</w:t>
      </w:r>
      <w:proofErr w:type="gramStart"/>
      <w:r w:rsidRPr="00CD022E">
        <w:rPr>
          <w:rFonts w:ascii="华文仿宋" w:eastAsia="华文仿宋" w:hAnsi="华文仿宋" w:cs="Helvetica"/>
          <w:color w:val="333333"/>
          <w:kern w:val="0"/>
          <w:sz w:val="24"/>
          <w:szCs w:val="24"/>
        </w:rPr>
        <w:t>微企业</w:t>
      </w:r>
      <w:proofErr w:type="gramEnd"/>
      <w:r w:rsidRPr="00CD022E">
        <w:rPr>
          <w:rFonts w:ascii="华文仿宋" w:eastAsia="华文仿宋" w:hAnsi="华文仿宋" w:cs="Helvetica"/>
          <w:color w:val="333333"/>
          <w:kern w:val="0"/>
          <w:sz w:val="24"/>
          <w:szCs w:val="24"/>
        </w:rPr>
        <w:t>的金融产品，合理增加中长期贷款和信用贷款支持，建立中小</w:t>
      </w:r>
      <w:proofErr w:type="gramStart"/>
      <w:r w:rsidRPr="00CD022E">
        <w:rPr>
          <w:rFonts w:ascii="华文仿宋" w:eastAsia="华文仿宋" w:hAnsi="华文仿宋" w:cs="Helvetica"/>
          <w:color w:val="333333"/>
          <w:kern w:val="0"/>
          <w:sz w:val="24"/>
          <w:szCs w:val="24"/>
        </w:rPr>
        <w:t>微企业</w:t>
      </w:r>
      <w:proofErr w:type="gramEnd"/>
      <w:r w:rsidRPr="00CD022E">
        <w:rPr>
          <w:rFonts w:ascii="华文仿宋" w:eastAsia="华文仿宋" w:hAnsi="华文仿宋" w:cs="Helvetica"/>
          <w:color w:val="333333"/>
          <w:kern w:val="0"/>
          <w:sz w:val="24"/>
          <w:szCs w:val="24"/>
        </w:rPr>
        <w:t>服务绿色通道，促进中小</w:t>
      </w:r>
      <w:proofErr w:type="gramStart"/>
      <w:r w:rsidRPr="00CD022E">
        <w:rPr>
          <w:rFonts w:ascii="华文仿宋" w:eastAsia="华文仿宋" w:hAnsi="华文仿宋" w:cs="Helvetica"/>
          <w:color w:val="333333"/>
          <w:kern w:val="0"/>
          <w:sz w:val="24"/>
          <w:szCs w:val="24"/>
        </w:rPr>
        <w:t>微企业</w:t>
      </w:r>
      <w:proofErr w:type="gramEnd"/>
      <w:r w:rsidRPr="00CD022E">
        <w:rPr>
          <w:rFonts w:ascii="华文仿宋" w:eastAsia="华文仿宋" w:hAnsi="华文仿宋" w:cs="Helvetica"/>
          <w:color w:val="333333"/>
          <w:kern w:val="0"/>
          <w:sz w:val="24"/>
          <w:szCs w:val="24"/>
        </w:rPr>
        <w:t>降低融资成本，提高融资便利度。</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第四十四条 本市应当优化通关流程，提高通关效率，完善申报方式，推广便利</w:t>
      </w:r>
      <w:proofErr w:type="gramStart"/>
      <w:r w:rsidRPr="00CD022E">
        <w:rPr>
          <w:rFonts w:ascii="华文仿宋" w:eastAsia="华文仿宋" w:hAnsi="华文仿宋" w:cs="Helvetica"/>
          <w:color w:val="333333"/>
          <w:kern w:val="0"/>
          <w:sz w:val="24"/>
          <w:szCs w:val="24"/>
        </w:rPr>
        <w:t>化口岸</w:t>
      </w:r>
      <w:proofErr w:type="gramEnd"/>
      <w:r w:rsidRPr="00CD022E">
        <w:rPr>
          <w:rFonts w:ascii="华文仿宋" w:eastAsia="华文仿宋" w:hAnsi="华文仿宋" w:cs="Helvetica"/>
          <w:color w:val="333333"/>
          <w:kern w:val="0"/>
          <w:sz w:val="24"/>
          <w:szCs w:val="24"/>
        </w:rPr>
        <w:t>通关措施。</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有关主管部门应当规范口岸收费，公示口岸收费目录清单，收费主体应当通过“单一窗口”公开收费标准、服务项目等信息。</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第四十五条 市和区、县（市）人民政府及其有关主管部门应当建立健全有关营商环境的举报投诉制度，对举报投诉事项及时调查处理。</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第四十六条 市和区、县（市）营商环境建设主管部门应当建立营商环境监督员制度，邀请人大代表、政协委员和民主党派、工商联代表以及律师、专家学者、企业经营者、城乡居民代表等担任营商环境监督员，对营商环境问题提出意见和建议。</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第四章 监管执法</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第四十七条 市和区、县（市）人民政府及其有关主管部门应当依托国家统一建立的在线监管系统，推行远程监管、移动监管、预警防控等非现场监管，提升监管的精准化、智能化水平。</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市和区、县（市）人民政府及其有关主管部门应当依托“互联网+监管”系统，运用互联网、大数据等技术手段加强监管信息归集共享和关联整合。</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第四十八条 市和区、县（市）人民政府及其有关主管部门应当编制监管事项清单，明确监管主体、对象、内容、方式和处置责任等事项，实行清单动态调整并向社会公布，实现</w:t>
      </w:r>
      <w:proofErr w:type="gramStart"/>
      <w:r w:rsidRPr="00CD022E">
        <w:rPr>
          <w:rFonts w:ascii="华文仿宋" w:eastAsia="华文仿宋" w:hAnsi="华文仿宋" w:cs="Helvetica"/>
          <w:color w:val="333333"/>
          <w:kern w:val="0"/>
          <w:sz w:val="24"/>
          <w:szCs w:val="24"/>
        </w:rPr>
        <w:t>监管全</w:t>
      </w:r>
      <w:proofErr w:type="gramEnd"/>
      <w:r w:rsidRPr="00CD022E">
        <w:rPr>
          <w:rFonts w:ascii="华文仿宋" w:eastAsia="华文仿宋" w:hAnsi="华文仿宋" w:cs="Helvetica"/>
          <w:color w:val="333333"/>
          <w:kern w:val="0"/>
          <w:sz w:val="24"/>
          <w:szCs w:val="24"/>
        </w:rPr>
        <w:t>覆盖。</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市和区、县（市）人民政府及其有关主管部门应当实行“双随机、</w:t>
      </w:r>
      <w:proofErr w:type="gramStart"/>
      <w:r w:rsidRPr="00CD022E">
        <w:rPr>
          <w:rFonts w:ascii="华文仿宋" w:eastAsia="华文仿宋" w:hAnsi="华文仿宋" w:cs="Helvetica"/>
          <w:color w:val="333333"/>
          <w:kern w:val="0"/>
          <w:sz w:val="24"/>
          <w:szCs w:val="24"/>
        </w:rPr>
        <w:t>一</w:t>
      </w:r>
      <w:proofErr w:type="gramEnd"/>
      <w:r w:rsidRPr="00CD022E">
        <w:rPr>
          <w:rFonts w:ascii="华文仿宋" w:eastAsia="华文仿宋" w:hAnsi="华文仿宋" w:cs="Helvetica"/>
          <w:color w:val="333333"/>
          <w:kern w:val="0"/>
          <w:sz w:val="24"/>
          <w:szCs w:val="24"/>
        </w:rPr>
        <w:t>公开”监管，除直接涉及公共安全和人民群众生命健康等特殊行业、重点领域外，市场</w:t>
      </w:r>
      <w:r w:rsidRPr="00CD022E">
        <w:rPr>
          <w:rFonts w:ascii="华文仿宋" w:eastAsia="华文仿宋" w:hAnsi="华文仿宋" w:cs="Helvetica"/>
          <w:color w:val="333333"/>
          <w:kern w:val="0"/>
          <w:sz w:val="24"/>
          <w:szCs w:val="24"/>
        </w:rPr>
        <w:lastRenderedPageBreak/>
        <w:t>监管领域的行政检查应当通过随机抽取检查对象、随机选派执法检查人员、抽查事项及查处结果及时向社会公开的方式进行。</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第四十九条 市和区、县（市）人民政府及其有关主管部门应当完善包容审慎监管机制，对新技术、新产业、新业态、新模式等实行包容审慎监管。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第五十条 市和区、县（市）有关主管部门应当依法建立健全行政执法自由裁量基准制度，细化、量化裁量标准，并依法进行动态管理。</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第五章 法治保障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第五十一条 制定与市场主体生产经营活动密切相关的地方性法规、政府规章、行政规范性文件，应当按照国家有关规定充分听取市场主体、行业协会商会等方面的意见建议；除依法需要保密外，应当向社会公开征求意见，并建立健全意见采纳情况反馈机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第五十二条 市和区、县（市）人民政府及其有关主管部门应当完善知识产权保护机制，理顺知识产权综合管理和执法体制，推动行政执法过程中的商标、专利侵权判断标准的实施，优化知识产权行政保护和司法保护的衔接，加强跨区域知识产权执法协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第五十三条 人民法院应当加强产权司法保护，依法平等保护各类市场主体合法权益；加强执行工作，切实维护各类市场主体胜诉权益；健全完善工作机制，努力为各类市场主体提供优质司法服务。</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第五十四条 市和区、县（市）人民政府及其有关主管部门、人民法院应当深化、创新企业破产工作协调机制，建立健全府院联动机制，建立健全破产费用多元化保障机制，统筹推进企业破产过程中的业务协调、信息共享、财产处置、信用修复、职工安置、风险防范和融资支持等工作。</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lastRenderedPageBreak/>
        <w:t>人民法院应当探索建立重整识别、预重整等破产拯救机制；指导破产管理人积极采用网络拍卖形式处置破产企业财产；建立破产案件审理的繁简分流、简易破产案件快速审理机制。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第五十五条 本市应当</w:t>
      </w:r>
      <w:proofErr w:type="gramStart"/>
      <w:r w:rsidRPr="00CD022E">
        <w:rPr>
          <w:rFonts w:ascii="华文仿宋" w:eastAsia="华文仿宋" w:hAnsi="华文仿宋" w:cs="Helvetica"/>
          <w:color w:val="333333"/>
          <w:kern w:val="0"/>
          <w:sz w:val="24"/>
          <w:szCs w:val="24"/>
        </w:rPr>
        <w:t>完善执行</w:t>
      </w:r>
      <w:proofErr w:type="gramEnd"/>
      <w:r w:rsidRPr="00CD022E">
        <w:rPr>
          <w:rFonts w:ascii="华文仿宋" w:eastAsia="华文仿宋" w:hAnsi="华文仿宋" w:cs="Helvetica"/>
          <w:color w:val="333333"/>
          <w:kern w:val="0"/>
          <w:sz w:val="24"/>
          <w:szCs w:val="24"/>
        </w:rPr>
        <w:t>联动机制。</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市和区、县（市）有关主管部门、有关单位应当加强与人民法院的协作，健全信息共享机制，推动数据共享，实现办理各类法律服务事项时当事人身份、不动产等信息的高效查询和应用。</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市和区、县（市）有关主管部门应当配合人民法院依法查询市场主体的身份、财产、交易、联系方式等信息，协助人民法院查找被执行人，支持人民法院实施网络查控和处置。</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第五十六条 市和区、县（市）有关主管部门以及人民法院、人民检察院、仲裁机构等单位应当建立调解、仲裁、行政裁决、行政复议、诉讼等有机衔接的多元化纠纷解决机制，为市场主体提供高效、便捷的纠纷解决途径。</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第五十七条 市和区、县（市）人民政府及其有关主管部门工作人员应当恪尽职守，廉洁奉公，不得利用职权谋取个人利益，不得违规收受礼品、礼金和接受服务，不得以任何方式干预和妨碍公平竞争。</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第五十八条 本市各级国家机关、有关单位及其工作人员违反本条例的规定，损害营商环境的，由有权机关责令改正；情节严重的，对相关责任人员依法依规给予处分；构成犯罪的，依法追究刑事责任。</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第五十九条 违反本条例规定的行为，法律、法规有处罚规定的，从其规定。</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第六章 附 则</w:t>
      </w:r>
    </w:p>
    <w:p w:rsidR="00CD022E" w:rsidRPr="00CD022E" w:rsidRDefault="00CD022E" w:rsidP="00CD022E">
      <w:pPr>
        <w:widowControl/>
        <w:shd w:val="clear" w:color="auto" w:fill="FFFFFF"/>
        <w:spacing w:line="262" w:lineRule="atLeast"/>
        <w:ind w:firstLine="480"/>
        <w:jc w:val="left"/>
        <w:rPr>
          <w:rFonts w:ascii="华文仿宋" w:eastAsia="华文仿宋" w:hAnsi="华文仿宋" w:cs="Helvetica"/>
          <w:color w:val="333333"/>
          <w:kern w:val="0"/>
          <w:sz w:val="24"/>
          <w:szCs w:val="24"/>
        </w:rPr>
      </w:pPr>
      <w:r w:rsidRPr="00CD022E">
        <w:rPr>
          <w:rFonts w:ascii="华文仿宋" w:eastAsia="华文仿宋" w:hAnsi="华文仿宋" w:cs="Helvetica"/>
          <w:color w:val="333333"/>
          <w:kern w:val="0"/>
          <w:sz w:val="24"/>
          <w:szCs w:val="24"/>
        </w:rPr>
        <w:t>第六十条 本条例自2024年1月1日起施行。</w:t>
      </w:r>
      <w:r w:rsidRPr="00CD022E">
        <w:rPr>
          <w:rFonts w:ascii="华文仿宋" w:eastAsia="华文仿宋" w:hAnsi="华文仿宋" w:cs="Helvetica"/>
          <w:color w:val="3366CC"/>
          <w:kern w:val="0"/>
          <w:sz w:val="24"/>
          <w:szCs w:val="24"/>
          <w:vertAlign w:val="superscript"/>
        </w:rPr>
        <w:t> </w:t>
      </w:r>
    </w:p>
    <w:sectPr w:rsidR="00CD022E" w:rsidRPr="00CD022E" w:rsidSect="003F69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315" w:rsidRDefault="00FF1315" w:rsidP="00CD022E">
      <w:r>
        <w:separator/>
      </w:r>
    </w:p>
  </w:endnote>
  <w:endnote w:type="continuationSeparator" w:id="0">
    <w:p w:rsidR="00FF1315" w:rsidRDefault="00FF1315" w:rsidP="00CD0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315" w:rsidRDefault="00FF1315" w:rsidP="00CD022E">
      <w:r>
        <w:separator/>
      </w:r>
    </w:p>
  </w:footnote>
  <w:footnote w:type="continuationSeparator" w:id="0">
    <w:p w:rsidR="00FF1315" w:rsidRDefault="00FF1315" w:rsidP="00CD0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22E"/>
    <w:rsid w:val="003F6999"/>
    <w:rsid w:val="007E7640"/>
    <w:rsid w:val="00AB1A29"/>
    <w:rsid w:val="00AD074B"/>
    <w:rsid w:val="00CD022E"/>
    <w:rsid w:val="00FF13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99"/>
    <w:pPr>
      <w:widowControl w:val="0"/>
      <w:jc w:val="both"/>
    </w:pPr>
  </w:style>
  <w:style w:type="paragraph" w:styleId="2">
    <w:name w:val="heading 2"/>
    <w:basedOn w:val="a"/>
    <w:link w:val="2Char"/>
    <w:uiPriority w:val="9"/>
    <w:qFormat/>
    <w:rsid w:val="00CD022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22E"/>
    <w:rPr>
      <w:sz w:val="18"/>
      <w:szCs w:val="18"/>
    </w:rPr>
  </w:style>
  <w:style w:type="paragraph" w:styleId="a4">
    <w:name w:val="footer"/>
    <w:basedOn w:val="a"/>
    <w:link w:val="Char0"/>
    <w:uiPriority w:val="99"/>
    <w:semiHidden/>
    <w:unhideWhenUsed/>
    <w:rsid w:val="00CD02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22E"/>
    <w:rPr>
      <w:sz w:val="18"/>
      <w:szCs w:val="18"/>
    </w:rPr>
  </w:style>
  <w:style w:type="character" w:customStyle="1" w:styleId="2Char">
    <w:name w:val="标题 2 Char"/>
    <w:basedOn w:val="a0"/>
    <w:link w:val="2"/>
    <w:uiPriority w:val="9"/>
    <w:rsid w:val="00CD022E"/>
    <w:rPr>
      <w:rFonts w:ascii="宋体" w:eastAsia="宋体" w:hAnsi="宋体" w:cs="宋体"/>
      <w:b/>
      <w:bCs/>
      <w:kern w:val="0"/>
      <w:sz w:val="36"/>
      <w:szCs w:val="36"/>
    </w:rPr>
  </w:style>
  <w:style w:type="character" w:customStyle="1" w:styleId="textzjlu5">
    <w:name w:val="text_zjlu5"/>
    <w:basedOn w:val="a0"/>
    <w:rsid w:val="00CD022E"/>
  </w:style>
  <w:style w:type="character" w:customStyle="1" w:styleId="supwrapmrhxa">
    <w:name w:val="supwrap_mrhxa"/>
    <w:basedOn w:val="a0"/>
    <w:rsid w:val="00CD022E"/>
  </w:style>
  <w:style w:type="character" w:customStyle="1" w:styleId="ttsbtndsknd">
    <w:name w:val="ttsbtn_dsknd"/>
    <w:basedOn w:val="a0"/>
    <w:rsid w:val="00CD022E"/>
  </w:style>
  <w:style w:type="character" w:customStyle="1" w:styleId="textcjvpc">
    <w:name w:val="text_cjvpc"/>
    <w:basedOn w:val="a0"/>
    <w:rsid w:val="00CD022E"/>
  </w:style>
</w:styles>
</file>

<file path=word/webSettings.xml><?xml version="1.0" encoding="utf-8"?>
<w:webSettings xmlns:r="http://schemas.openxmlformats.org/officeDocument/2006/relationships" xmlns:w="http://schemas.openxmlformats.org/wordprocessingml/2006/main">
  <w:divs>
    <w:div w:id="650600354">
      <w:bodyDiv w:val="1"/>
      <w:marLeft w:val="0"/>
      <w:marRight w:val="0"/>
      <w:marTop w:val="0"/>
      <w:marBottom w:val="0"/>
      <w:divBdr>
        <w:top w:val="none" w:sz="0" w:space="0" w:color="auto"/>
        <w:left w:val="none" w:sz="0" w:space="0" w:color="auto"/>
        <w:bottom w:val="none" w:sz="0" w:space="0" w:color="auto"/>
        <w:right w:val="none" w:sz="0" w:space="0" w:color="auto"/>
      </w:divBdr>
      <w:divsChild>
        <w:div w:id="812143431">
          <w:marLeft w:val="0"/>
          <w:marRight w:val="0"/>
          <w:marTop w:val="0"/>
          <w:marBottom w:val="164"/>
          <w:divBdr>
            <w:top w:val="none" w:sz="0" w:space="0" w:color="auto"/>
            <w:left w:val="none" w:sz="0" w:space="0" w:color="auto"/>
            <w:bottom w:val="none" w:sz="0" w:space="0" w:color="auto"/>
            <w:right w:val="none" w:sz="0" w:space="0" w:color="auto"/>
          </w:divBdr>
        </w:div>
        <w:div w:id="1873153624">
          <w:marLeft w:val="0"/>
          <w:marRight w:val="0"/>
          <w:marTop w:val="0"/>
          <w:marBottom w:val="164"/>
          <w:divBdr>
            <w:top w:val="none" w:sz="0" w:space="0" w:color="auto"/>
            <w:left w:val="none" w:sz="0" w:space="0" w:color="auto"/>
            <w:bottom w:val="none" w:sz="0" w:space="0" w:color="auto"/>
            <w:right w:val="none" w:sz="0" w:space="0" w:color="auto"/>
          </w:divBdr>
        </w:div>
        <w:div w:id="1698895210">
          <w:marLeft w:val="0"/>
          <w:marRight w:val="0"/>
          <w:marTop w:val="0"/>
          <w:marBottom w:val="164"/>
          <w:divBdr>
            <w:top w:val="none" w:sz="0" w:space="0" w:color="auto"/>
            <w:left w:val="none" w:sz="0" w:space="0" w:color="auto"/>
            <w:bottom w:val="none" w:sz="0" w:space="0" w:color="auto"/>
            <w:right w:val="none" w:sz="0" w:space="0" w:color="auto"/>
          </w:divBdr>
        </w:div>
        <w:div w:id="252981952">
          <w:marLeft w:val="0"/>
          <w:marRight w:val="0"/>
          <w:marTop w:val="0"/>
          <w:marBottom w:val="164"/>
          <w:divBdr>
            <w:top w:val="none" w:sz="0" w:space="0" w:color="auto"/>
            <w:left w:val="none" w:sz="0" w:space="0" w:color="auto"/>
            <w:bottom w:val="none" w:sz="0" w:space="0" w:color="auto"/>
            <w:right w:val="none" w:sz="0" w:space="0" w:color="auto"/>
          </w:divBdr>
        </w:div>
        <w:div w:id="212161822">
          <w:marLeft w:val="0"/>
          <w:marRight w:val="0"/>
          <w:marTop w:val="0"/>
          <w:marBottom w:val="164"/>
          <w:divBdr>
            <w:top w:val="none" w:sz="0" w:space="0" w:color="auto"/>
            <w:left w:val="none" w:sz="0" w:space="0" w:color="auto"/>
            <w:bottom w:val="none" w:sz="0" w:space="0" w:color="auto"/>
            <w:right w:val="none" w:sz="0" w:space="0" w:color="auto"/>
          </w:divBdr>
        </w:div>
        <w:div w:id="2106269732">
          <w:marLeft w:val="0"/>
          <w:marRight w:val="0"/>
          <w:marTop w:val="0"/>
          <w:marBottom w:val="164"/>
          <w:divBdr>
            <w:top w:val="none" w:sz="0" w:space="0" w:color="auto"/>
            <w:left w:val="none" w:sz="0" w:space="0" w:color="auto"/>
            <w:bottom w:val="none" w:sz="0" w:space="0" w:color="auto"/>
            <w:right w:val="none" w:sz="0" w:space="0" w:color="auto"/>
          </w:divBdr>
        </w:div>
        <w:div w:id="430205320">
          <w:marLeft w:val="0"/>
          <w:marRight w:val="0"/>
          <w:marTop w:val="0"/>
          <w:marBottom w:val="164"/>
          <w:divBdr>
            <w:top w:val="none" w:sz="0" w:space="0" w:color="auto"/>
            <w:left w:val="none" w:sz="0" w:space="0" w:color="auto"/>
            <w:bottom w:val="none" w:sz="0" w:space="0" w:color="auto"/>
            <w:right w:val="none" w:sz="0" w:space="0" w:color="auto"/>
          </w:divBdr>
        </w:div>
        <w:div w:id="1066991796">
          <w:marLeft w:val="0"/>
          <w:marRight w:val="0"/>
          <w:marTop w:val="0"/>
          <w:marBottom w:val="164"/>
          <w:divBdr>
            <w:top w:val="none" w:sz="0" w:space="0" w:color="auto"/>
            <w:left w:val="none" w:sz="0" w:space="0" w:color="auto"/>
            <w:bottom w:val="none" w:sz="0" w:space="0" w:color="auto"/>
            <w:right w:val="none" w:sz="0" w:space="0" w:color="auto"/>
          </w:divBdr>
        </w:div>
        <w:div w:id="108089108">
          <w:marLeft w:val="0"/>
          <w:marRight w:val="0"/>
          <w:marTop w:val="0"/>
          <w:marBottom w:val="164"/>
          <w:divBdr>
            <w:top w:val="none" w:sz="0" w:space="0" w:color="auto"/>
            <w:left w:val="none" w:sz="0" w:space="0" w:color="auto"/>
            <w:bottom w:val="none" w:sz="0" w:space="0" w:color="auto"/>
            <w:right w:val="none" w:sz="0" w:space="0" w:color="auto"/>
          </w:divBdr>
        </w:div>
        <w:div w:id="1326937613">
          <w:marLeft w:val="0"/>
          <w:marRight w:val="0"/>
          <w:marTop w:val="0"/>
          <w:marBottom w:val="164"/>
          <w:divBdr>
            <w:top w:val="none" w:sz="0" w:space="0" w:color="auto"/>
            <w:left w:val="none" w:sz="0" w:space="0" w:color="auto"/>
            <w:bottom w:val="none" w:sz="0" w:space="0" w:color="auto"/>
            <w:right w:val="none" w:sz="0" w:space="0" w:color="auto"/>
          </w:divBdr>
        </w:div>
        <w:div w:id="1795445729">
          <w:marLeft w:val="0"/>
          <w:marRight w:val="0"/>
          <w:marTop w:val="0"/>
          <w:marBottom w:val="164"/>
          <w:divBdr>
            <w:top w:val="none" w:sz="0" w:space="0" w:color="auto"/>
            <w:left w:val="none" w:sz="0" w:space="0" w:color="auto"/>
            <w:bottom w:val="none" w:sz="0" w:space="0" w:color="auto"/>
            <w:right w:val="none" w:sz="0" w:space="0" w:color="auto"/>
          </w:divBdr>
        </w:div>
        <w:div w:id="1920941724">
          <w:marLeft w:val="0"/>
          <w:marRight w:val="0"/>
          <w:marTop w:val="0"/>
          <w:marBottom w:val="164"/>
          <w:divBdr>
            <w:top w:val="none" w:sz="0" w:space="0" w:color="auto"/>
            <w:left w:val="none" w:sz="0" w:space="0" w:color="auto"/>
            <w:bottom w:val="none" w:sz="0" w:space="0" w:color="auto"/>
            <w:right w:val="none" w:sz="0" w:space="0" w:color="auto"/>
          </w:divBdr>
        </w:div>
        <w:div w:id="75631861">
          <w:marLeft w:val="0"/>
          <w:marRight w:val="0"/>
          <w:marTop w:val="0"/>
          <w:marBottom w:val="164"/>
          <w:divBdr>
            <w:top w:val="none" w:sz="0" w:space="0" w:color="auto"/>
            <w:left w:val="none" w:sz="0" w:space="0" w:color="auto"/>
            <w:bottom w:val="none" w:sz="0" w:space="0" w:color="auto"/>
            <w:right w:val="none" w:sz="0" w:space="0" w:color="auto"/>
          </w:divBdr>
        </w:div>
        <w:div w:id="681081743">
          <w:marLeft w:val="0"/>
          <w:marRight w:val="0"/>
          <w:marTop w:val="0"/>
          <w:marBottom w:val="164"/>
          <w:divBdr>
            <w:top w:val="none" w:sz="0" w:space="0" w:color="auto"/>
            <w:left w:val="none" w:sz="0" w:space="0" w:color="auto"/>
            <w:bottom w:val="none" w:sz="0" w:space="0" w:color="auto"/>
            <w:right w:val="none" w:sz="0" w:space="0" w:color="auto"/>
          </w:divBdr>
        </w:div>
        <w:div w:id="1278291575">
          <w:marLeft w:val="0"/>
          <w:marRight w:val="0"/>
          <w:marTop w:val="0"/>
          <w:marBottom w:val="164"/>
          <w:divBdr>
            <w:top w:val="none" w:sz="0" w:space="0" w:color="auto"/>
            <w:left w:val="none" w:sz="0" w:space="0" w:color="auto"/>
            <w:bottom w:val="none" w:sz="0" w:space="0" w:color="auto"/>
            <w:right w:val="none" w:sz="0" w:space="0" w:color="auto"/>
          </w:divBdr>
        </w:div>
        <w:div w:id="655768603">
          <w:marLeft w:val="0"/>
          <w:marRight w:val="0"/>
          <w:marTop w:val="0"/>
          <w:marBottom w:val="164"/>
          <w:divBdr>
            <w:top w:val="none" w:sz="0" w:space="0" w:color="auto"/>
            <w:left w:val="none" w:sz="0" w:space="0" w:color="auto"/>
            <w:bottom w:val="none" w:sz="0" w:space="0" w:color="auto"/>
            <w:right w:val="none" w:sz="0" w:space="0" w:color="auto"/>
          </w:divBdr>
        </w:div>
        <w:div w:id="1792089416">
          <w:marLeft w:val="0"/>
          <w:marRight w:val="0"/>
          <w:marTop w:val="0"/>
          <w:marBottom w:val="164"/>
          <w:divBdr>
            <w:top w:val="none" w:sz="0" w:space="0" w:color="auto"/>
            <w:left w:val="none" w:sz="0" w:space="0" w:color="auto"/>
            <w:bottom w:val="none" w:sz="0" w:space="0" w:color="auto"/>
            <w:right w:val="none" w:sz="0" w:space="0" w:color="auto"/>
          </w:divBdr>
        </w:div>
        <w:div w:id="1674456963">
          <w:marLeft w:val="0"/>
          <w:marRight w:val="0"/>
          <w:marTop w:val="0"/>
          <w:marBottom w:val="164"/>
          <w:divBdr>
            <w:top w:val="none" w:sz="0" w:space="0" w:color="auto"/>
            <w:left w:val="none" w:sz="0" w:space="0" w:color="auto"/>
            <w:bottom w:val="none" w:sz="0" w:space="0" w:color="auto"/>
            <w:right w:val="none" w:sz="0" w:space="0" w:color="auto"/>
          </w:divBdr>
        </w:div>
        <w:div w:id="1413889523">
          <w:marLeft w:val="0"/>
          <w:marRight w:val="0"/>
          <w:marTop w:val="0"/>
          <w:marBottom w:val="164"/>
          <w:divBdr>
            <w:top w:val="none" w:sz="0" w:space="0" w:color="auto"/>
            <w:left w:val="none" w:sz="0" w:space="0" w:color="auto"/>
            <w:bottom w:val="none" w:sz="0" w:space="0" w:color="auto"/>
            <w:right w:val="none" w:sz="0" w:space="0" w:color="auto"/>
          </w:divBdr>
        </w:div>
        <w:div w:id="665671602">
          <w:marLeft w:val="0"/>
          <w:marRight w:val="0"/>
          <w:marTop w:val="0"/>
          <w:marBottom w:val="164"/>
          <w:divBdr>
            <w:top w:val="none" w:sz="0" w:space="0" w:color="auto"/>
            <w:left w:val="none" w:sz="0" w:space="0" w:color="auto"/>
            <w:bottom w:val="none" w:sz="0" w:space="0" w:color="auto"/>
            <w:right w:val="none" w:sz="0" w:space="0" w:color="auto"/>
          </w:divBdr>
        </w:div>
        <w:div w:id="1545020903">
          <w:marLeft w:val="0"/>
          <w:marRight w:val="0"/>
          <w:marTop w:val="0"/>
          <w:marBottom w:val="164"/>
          <w:divBdr>
            <w:top w:val="none" w:sz="0" w:space="0" w:color="auto"/>
            <w:left w:val="none" w:sz="0" w:space="0" w:color="auto"/>
            <w:bottom w:val="none" w:sz="0" w:space="0" w:color="auto"/>
            <w:right w:val="none" w:sz="0" w:space="0" w:color="auto"/>
          </w:divBdr>
        </w:div>
        <w:div w:id="800028585">
          <w:marLeft w:val="0"/>
          <w:marRight w:val="0"/>
          <w:marTop w:val="0"/>
          <w:marBottom w:val="164"/>
          <w:divBdr>
            <w:top w:val="none" w:sz="0" w:space="0" w:color="auto"/>
            <w:left w:val="none" w:sz="0" w:space="0" w:color="auto"/>
            <w:bottom w:val="none" w:sz="0" w:space="0" w:color="auto"/>
            <w:right w:val="none" w:sz="0" w:space="0" w:color="auto"/>
          </w:divBdr>
        </w:div>
        <w:div w:id="1184587466">
          <w:marLeft w:val="0"/>
          <w:marRight w:val="0"/>
          <w:marTop w:val="0"/>
          <w:marBottom w:val="164"/>
          <w:divBdr>
            <w:top w:val="none" w:sz="0" w:space="0" w:color="auto"/>
            <w:left w:val="none" w:sz="0" w:space="0" w:color="auto"/>
            <w:bottom w:val="none" w:sz="0" w:space="0" w:color="auto"/>
            <w:right w:val="none" w:sz="0" w:space="0" w:color="auto"/>
          </w:divBdr>
        </w:div>
        <w:div w:id="477308576">
          <w:marLeft w:val="0"/>
          <w:marRight w:val="0"/>
          <w:marTop w:val="0"/>
          <w:marBottom w:val="164"/>
          <w:divBdr>
            <w:top w:val="none" w:sz="0" w:space="0" w:color="auto"/>
            <w:left w:val="none" w:sz="0" w:space="0" w:color="auto"/>
            <w:bottom w:val="none" w:sz="0" w:space="0" w:color="auto"/>
            <w:right w:val="none" w:sz="0" w:space="0" w:color="auto"/>
          </w:divBdr>
        </w:div>
        <w:div w:id="1771777106">
          <w:marLeft w:val="0"/>
          <w:marRight w:val="0"/>
          <w:marTop w:val="0"/>
          <w:marBottom w:val="164"/>
          <w:divBdr>
            <w:top w:val="none" w:sz="0" w:space="0" w:color="auto"/>
            <w:left w:val="none" w:sz="0" w:space="0" w:color="auto"/>
            <w:bottom w:val="none" w:sz="0" w:space="0" w:color="auto"/>
            <w:right w:val="none" w:sz="0" w:space="0" w:color="auto"/>
          </w:divBdr>
        </w:div>
        <w:div w:id="1625841940">
          <w:marLeft w:val="0"/>
          <w:marRight w:val="0"/>
          <w:marTop w:val="0"/>
          <w:marBottom w:val="164"/>
          <w:divBdr>
            <w:top w:val="none" w:sz="0" w:space="0" w:color="auto"/>
            <w:left w:val="none" w:sz="0" w:space="0" w:color="auto"/>
            <w:bottom w:val="none" w:sz="0" w:space="0" w:color="auto"/>
            <w:right w:val="none" w:sz="0" w:space="0" w:color="auto"/>
          </w:divBdr>
        </w:div>
        <w:div w:id="1547060674">
          <w:marLeft w:val="0"/>
          <w:marRight w:val="0"/>
          <w:marTop w:val="0"/>
          <w:marBottom w:val="164"/>
          <w:divBdr>
            <w:top w:val="none" w:sz="0" w:space="0" w:color="auto"/>
            <w:left w:val="none" w:sz="0" w:space="0" w:color="auto"/>
            <w:bottom w:val="none" w:sz="0" w:space="0" w:color="auto"/>
            <w:right w:val="none" w:sz="0" w:space="0" w:color="auto"/>
          </w:divBdr>
        </w:div>
        <w:div w:id="1246574800">
          <w:marLeft w:val="0"/>
          <w:marRight w:val="0"/>
          <w:marTop w:val="0"/>
          <w:marBottom w:val="164"/>
          <w:divBdr>
            <w:top w:val="none" w:sz="0" w:space="0" w:color="auto"/>
            <w:left w:val="none" w:sz="0" w:space="0" w:color="auto"/>
            <w:bottom w:val="none" w:sz="0" w:space="0" w:color="auto"/>
            <w:right w:val="none" w:sz="0" w:space="0" w:color="auto"/>
          </w:divBdr>
        </w:div>
        <w:div w:id="576597508">
          <w:marLeft w:val="0"/>
          <w:marRight w:val="0"/>
          <w:marTop w:val="0"/>
          <w:marBottom w:val="164"/>
          <w:divBdr>
            <w:top w:val="none" w:sz="0" w:space="0" w:color="auto"/>
            <w:left w:val="none" w:sz="0" w:space="0" w:color="auto"/>
            <w:bottom w:val="none" w:sz="0" w:space="0" w:color="auto"/>
            <w:right w:val="none" w:sz="0" w:space="0" w:color="auto"/>
          </w:divBdr>
        </w:div>
        <w:div w:id="1780298330">
          <w:marLeft w:val="0"/>
          <w:marRight w:val="0"/>
          <w:marTop w:val="0"/>
          <w:marBottom w:val="164"/>
          <w:divBdr>
            <w:top w:val="none" w:sz="0" w:space="0" w:color="auto"/>
            <w:left w:val="none" w:sz="0" w:space="0" w:color="auto"/>
            <w:bottom w:val="none" w:sz="0" w:space="0" w:color="auto"/>
            <w:right w:val="none" w:sz="0" w:space="0" w:color="auto"/>
          </w:divBdr>
        </w:div>
        <w:div w:id="1008750770">
          <w:marLeft w:val="0"/>
          <w:marRight w:val="0"/>
          <w:marTop w:val="0"/>
          <w:marBottom w:val="164"/>
          <w:divBdr>
            <w:top w:val="none" w:sz="0" w:space="0" w:color="auto"/>
            <w:left w:val="none" w:sz="0" w:space="0" w:color="auto"/>
            <w:bottom w:val="none" w:sz="0" w:space="0" w:color="auto"/>
            <w:right w:val="none" w:sz="0" w:space="0" w:color="auto"/>
          </w:divBdr>
        </w:div>
        <w:div w:id="1532380157">
          <w:marLeft w:val="0"/>
          <w:marRight w:val="0"/>
          <w:marTop w:val="0"/>
          <w:marBottom w:val="164"/>
          <w:divBdr>
            <w:top w:val="none" w:sz="0" w:space="0" w:color="auto"/>
            <w:left w:val="none" w:sz="0" w:space="0" w:color="auto"/>
            <w:bottom w:val="none" w:sz="0" w:space="0" w:color="auto"/>
            <w:right w:val="none" w:sz="0" w:space="0" w:color="auto"/>
          </w:divBdr>
        </w:div>
        <w:div w:id="1561746725">
          <w:marLeft w:val="0"/>
          <w:marRight w:val="0"/>
          <w:marTop w:val="0"/>
          <w:marBottom w:val="164"/>
          <w:divBdr>
            <w:top w:val="none" w:sz="0" w:space="0" w:color="auto"/>
            <w:left w:val="none" w:sz="0" w:space="0" w:color="auto"/>
            <w:bottom w:val="none" w:sz="0" w:space="0" w:color="auto"/>
            <w:right w:val="none" w:sz="0" w:space="0" w:color="auto"/>
          </w:divBdr>
        </w:div>
        <w:div w:id="1949005342">
          <w:marLeft w:val="0"/>
          <w:marRight w:val="0"/>
          <w:marTop w:val="0"/>
          <w:marBottom w:val="164"/>
          <w:divBdr>
            <w:top w:val="none" w:sz="0" w:space="0" w:color="auto"/>
            <w:left w:val="none" w:sz="0" w:space="0" w:color="auto"/>
            <w:bottom w:val="none" w:sz="0" w:space="0" w:color="auto"/>
            <w:right w:val="none" w:sz="0" w:space="0" w:color="auto"/>
          </w:divBdr>
        </w:div>
        <w:div w:id="410009221">
          <w:marLeft w:val="0"/>
          <w:marRight w:val="0"/>
          <w:marTop w:val="0"/>
          <w:marBottom w:val="164"/>
          <w:divBdr>
            <w:top w:val="none" w:sz="0" w:space="0" w:color="auto"/>
            <w:left w:val="none" w:sz="0" w:space="0" w:color="auto"/>
            <w:bottom w:val="none" w:sz="0" w:space="0" w:color="auto"/>
            <w:right w:val="none" w:sz="0" w:space="0" w:color="auto"/>
          </w:divBdr>
        </w:div>
        <w:div w:id="222570754">
          <w:marLeft w:val="0"/>
          <w:marRight w:val="0"/>
          <w:marTop w:val="0"/>
          <w:marBottom w:val="164"/>
          <w:divBdr>
            <w:top w:val="none" w:sz="0" w:space="0" w:color="auto"/>
            <w:left w:val="none" w:sz="0" w:space="0" w:color="auto"/>
            <w:bottom w:val="none" w:sz="0" w:space="0" w:color="auto"/>
            <w:right w:val="none" w:sz="0" w:space="0" w:color="auto"/>
          </w:divBdr>
        </w:div>
        <w:div w:id="1090010127">
          <w:marLeft w:val="0"/>
          <w:marRight w:val="0"/>
          <w:marTop w:val="0"/>
          <w:marBottom w:val="164"/>
          <w:divBdr>
            <w:top w:val="none" w:sz="0" w:space="0" w:color="auto"/>
            <w:left w:val="none" w:sz="0" w:space="0" w:color="auto"/>
            <w:bottom w:val="none" w:sz="0" w:space="0" w:color="auto"/>
            <w:right w:val="none" w:sz="0" w:space="0" w:color="auto"/>
          </w:divBdr>
        </w:div>
        <w:div w:id="453527204">
          <w:marLeft w:val="0"/>
          <w:marRight w:val="0"/>
          <w:marTop w:val="0"/>
          <w:marBottom w:val="164"/>
          <w:divBdr>
            <w:top w:val="none" w:sz="0" w:space="0" w:color="auto"/>
            <w:left w:val="none" w:sz="0" w:space="0" w:color="auto"/>
            <w:bottom w:val="none" w:sz="0" w:space="0" w:color="auto"/>
            <w:right w:val="none" w:sz="0" w:space="0" w:color="auto"/>
          </w:divBdr>
        </w:div>
        <w:div w:id="406148652">
          <w:marLeft w:val="0"/>
          <w:marRight w:val="0"/>
          <w:marTop w:val="0"/>
          <w:marBottom w:val="164"/>
          <w:divBdr>
            <w:top w:val="none" w:sz="0" w:space="0" w:color="auto"/>
            <w:left w:val="none" w:sz="0" w:space="0" w:color="auto"/>
            <w:bottom w:val="none" w:sz="0" w:space="0" w:color="auto"/>
            <w:right w:val="none" w:sz="0" w:space="0" w:color="auto"/>
          </w:divBdr>
        </w:div>
        <w:div w:id="1903250559">
          <w:marLeft w:val="0"/>
          <w:marRight w:val="0"/>
          <w:marTop w:val="0"/>
          <w:marBottom w:val="164"/>
          <w:divBdr>
            <w:top w:val="none" w:sz="0" w:space="0" w:color="auto"/>
            <w:left w:val="none" w:sz="0" w:space="0" w:color="auto"/>
            <w:bottom w:val="none" w:sz="0" w:space="0" w:color="auto"/>
            <w:right w:val="none" w:sz="0" w:space="0" w:color="auto"/>
          </w:divBdr>
        </w:div>
        <w:div w:id="952051328">
          <w:marLeft w:val="0"/>
          <w:marRight w:val="0"/>
          <w:marTop w:val="0"/>
          <w:marBottom w:val="164"/>
          <w:divBdr>
            <w:top w:val="none" w:sz="0" w:space="0" w:color="auto"/>
            <w:left w:val="none" w:sz="0" w:space="0" w:color="auto"/>
            <w:bottom w:val="none" w:sz="0" w:space="0" w:color="auto"/>
            <w:right w:val="none" w:sz="0" w:space="0" w:color="auto"/>
          </w:divBdr>
        </w:div>
        <w:div w:id="154734098">
          <w:marLeft w:val="0"/>
          <w:marRight w:val="0"/>
          <w:marTop w:val="0"/>
          <w:marBottom w:val="164"/>
          <w:divBdr>
            <w:top w:val="none" w:sz="0" w:space="0" w:color="auto"/>
            <w:left w:val="none" w:sz="0" w:space="0" w:color="auto"/>
            <w:bottom w:val="none" w:sz="0" w:space="0" w:color="auto"/>
            <w:right w:val="none" w:sz="0" w:space="0" w:color="auto"/>
          </w:divBdr>
        </w:div>
        <w:div w:id="1332945567">
          <w:marLeft w:val="0"/>
          <w:marRight w:val="0"/>
          <w:marTop w:val="0"/>
          <w:marBottom w:val="164"/>
          <w:divBdr>
            <w:top w:val="none" w:sz="0" w:space="0" w:color="auto"/>
            <w:left w:val="none" w:sz="0" w:space="0" w:color="auto"/>
            <w:bottom w:val="none" w:sz="0" w:space="0" w:color="auto"/>
            <w:right w:val="none" w:sz="0" w:space="0" w:color="auto"/>
          </w:divBdr>
        </w:div>
        <w:div w:id="1208251577">
          <w:marLeft w:val="0"/>
          <w:marRight w:val="0"/>
          <w:marTop w:val="0"/>
          <w:marBottom w:val="164"/>
          <w:divBdr>
            <w:top w:val="none" w:sz="0" w:space="0" w:color="auto"/>
            <w:left w:val="none" w:sz="0" w:space="0" w:color="auto"/>
            <w:bottom w:val="none" w:sz="0" w:space="0" w:color="auto"/>
            <w:right w:val="none" w:sz="0" w:space="0" w:color="auto"/>
          </w:divBdr>
        </w:div>
        <w:div w:id="273101997">
          <w:marLeft w:val="0"/>
          <w:marRight w:val="0"/>
          <w:marTop w:val="0"/>
          <w:marBottom w:val="164"/>
          <w:divBdr>
            <w:top w:val="none" w:sz="0" w:space="0" w:color="auto"/>
            <w:left w:val="none" w:sz="0" w:space="0" w:color="auto"/>
            <w:bottom w:val="none" w:sz="0" w:space="0" w:color="auto"/>
            <w:right w:val="none" w:sz="0" w:space="0" w:color="auto"/>
          </w:divBdr>
        </w:div>
        <w:div w:id="1498617652">
          <w:marLeft w:val="0"/>
          <w:marRight w:val="0"/>
          <w:marTop w:val="0"/>
          <w:marBottom w:val="164"/>
          <w:divBdr>
            <w:top w:val="none" w:sz="0" w:space="0" w:color="auto"/>
            <w:left w:val="none" w:sz="0" w:space="0" w:color="auto"/>
            <w:bottom w:val="none" w:sz="0" w:space="0" w:color="auto"/>
            <w:right w:val="none" w:sz="0" w:space="0" w:color="auto"/>
          </w:divBdr>
        </w:div>
        <w:div w:id="1167406463">
          <w:marLeft w:val="0"/>
          <w:marRight w:val="0"/>
          <w:marTop w:val="0"/>
          <w:marBottom w:val="164"/>
          <w:divBdr>
            <w:top w:val="none" w:sz="0" w:space="0" w:color="auto"/>
            <w:left w:val="none" w:sz="0" w:space="0" w:color="auto"/>
            <w:bottom w:val="none" w:sz="0" w:space="0" w:color="auto"/>
            <w:right w:val="none" w:sz="0" w:space="0" w:color="auto"/>
          </w:divBdr>
        </w:div>
        <w:div w:id="1910310182">
          <w:marLeft w:val="0"/>
          <w:marRight w:val="0"/>
          <w:marTop w:val="0"/>
          <w:marBottom w:val="164"/>
          <w:divBdr>
            <w:top w:val="none" w:sz="0" w:space="0" w:color="auto"/>
            <w:left w:val="none" w:sz="0" w:space="0" w:color="auto"/>
            <w:bottom w:val="none" w:sz="0" w:space="0" w:color="auto"/>
            <w:right w:val="none" w:sz="0" w:space="0" w:color="auto"/>
          </w:divBdr>
        </w:div>
        <w:div w:id="148376049">
          <w:marLeft w:val="0"/>
          <w:marRight w:val="0"/>
          <w:marTop w:val="0"/>
          <w:marBottom w:val="164"/>
          <w:divBdr>
            <w:top w:val="none" w:sz="0" w:space="0" w:color="auto"/>
            <w:left w:val="none" w:sz="0" w:space="0" w:color="auto"/>
            <w:bottom w:val="none" w:sz="0" w:space="0" w:color="auto"/>
            <w:right w:val="none" w:sz="0" w:space="0" w:color="auto"/>
          </w:divBdr>
        </w:div>
        <w:div w:id="2057661168">
          <w:marLeft w:val="0"/>
          <w:marRight w:val="0"/>
          <w:marTop w:val="0"/>
          <w:marBottom w:val="164"/>
          <w:divBdr>
            <w:top w:val="none" w:sz="0" w:space="0" w:color="auto"/>
            <w:left w:val="none" w:sz="0" w:space="0" w:color="auto"/>
            <w:bottom w:val="none" w:sz="0" w:space="0" w:color="auto"/>
            <w:right w:val="none" w:sz="0" w:space="0" w:color="auto"/>
          </w:divBdr>
        </w:div>
        <w:div w:id="265188738">
          <w:marLeft w:val="0"/>
          <w:marRight w:val="0"/>
          <w:marTop w:val="0"/>
          <w:marBottom w:val="164"/>
          <w:divBdr>
            <w:top w:val="none" w:sz="0" w:space="0" w:color="auto"/>
            <w:left w:val="none" w:sz="0" w:space="0" w:color="auto"/>
            <w:bottom w:val="none" w:sz="0" w:space="0" w:color="auto"/>
            <w:right w:val="none" w:sz="0" w:space="0" w:color="auto"/>
          </w:divBdr>
        </w:div>
        <w:div w:id="860244216">
          <w:marLeft w:val="0"/>
          <w:marRight w:val="0"/>
          <w:marTop w:val="0"/>
          <w:marBottom w:val="164"/>
          <w:divBdr>
            <w:top w:val="none" w:sz="0" w:space="0" w:color="auto"/>
            <w:left w:val="none" w:sz="0" w:space="0" w:color="auto"/>
            <w:bottom w:val="none" w:sz="0" w:space="0" w:color="auto"/>
            <w:right w:val="none" w:sz="0" w:space="0" w:color="auto"/>
          </w:divBdr>
        </w:div>
        <w:div w:id="1936279010">
          <w:marLeft w:val="0"/>
          <w:marRight w:val="0"/>
          <w:marTop w:val="0"/>
          <w:marBottom w:val="164"/>
          <w:divBdr>
            <w:top w:val="none" w:sz="0" w:space="0" w:color="auto"/>
            <w:left w:val="none" w:sz="0" w:space="0" w:color="auto"/>
            <w:bottom w:val="none" w:sz="0" w:space="0" w:color="auto"/>
            <w:right w:val="none" w:sz="0" w:space="0" w:color="auto"/>
          </w:divBdr>
        </w:div>
        <w:div w:id="463623652">
          <w:marLeft w:val="0"/>
          <w:marRight w:val="0"/>
          <w:marTop w:val="0"/>
          <w:marBottom w:val="164"/>
          <w:divBdr>
            <w:top w:val="none" w:sz="0" w:space="0" w:color="auto"/>
            <w:left w:val="none" w:sz="0" w:space="0" w:color="auto"/>
            <w:bottom w:val="none" w:sz="0" w:space="0" w:color="auto"/>
            <w:right w:val="none" w:sz="0" w:space="0" w:color="auto"/>
          </w:divBdr>
        </w:div>
        <w:div w:id="568421648">
          <w:marLeft w:val="0"/>
          <w:marRight w:val="0"/>
          <w:marTop w:val="0"/>
          <w:marBottom w:val="164"/>
          <w:divBdr>
            <w:top w:val="none" w:sz="0" w:space="0" w:color="auto"/>
            <w:left w:val="none" w:sz="0" w:space="0" w:color="auto"/>
            <w:bottom w:val="none" w:sz="0" w:space="0" w:color="auto"/>
            <w:right w:val="none" w:sz="0" w:space="0" w:color="auto"/>
          </w:divBdr>
        </w:div>
        <w:div w:id="478813151">
          <w:marLeft w:val="0"/>
          <w:marRight w:val="0"/>
          <w:marTop w:val="0"/>
          <w:marBottom w:val="164"/>
          <w:divBdr>
            <w:top w:val="none" w:sz="0" w:space="0" w:color="auto"/>
            <w:left w:val="none" w:sz="0" w:space="0" w:color="auto"/>
            <w:bottom w:val="none" w:sz="0" w:space="0" w:color="auto"/>
            <w:right w:val="none" w:sz="0" w:space="0" w:color="auto"/>
          </w:divBdr>
        </w:div>
        <w:div w:id="1308515051">
          <w:marLeft w:val="0"/>
          <w:marRight w:val="0"/>
          <w:marTop w:val="0"/>
          <w:marBottom w:val="164"/>
          <w:divBdr>
            <w:top w:val="none" w:sz="0" w:space="0" w:color="auto"/>
            <w:left w:val="none" w:sz="0" w:space="0" w:color="auto"/>
            <w:bottom w:val="none" w:sz="0" w:space="0" w:color="auto"/>
            <w:right w:val="none" w:sz="0" w:space="0" w:color="auto"/>
          </w:divBdr>
        </w:div>
        <w:div w:id="449472843">
          <w:marLeft w:val="0"/>
          <w:marRight w:val="0"/>
          <w:marTop w:val="0"/>
          <w:marBottom w:val="164"/>
          <w:divBdr>
            <w:top w:val="none" w:sz="0" w:space="0" w:color="auto"/>
            <w:left w:val="none" w:sz="0" w:space="0" w:color="auto"/>
            <w:bottom w:val="none" w:sz="0" w:space="0" w:color="auto"/>
            <w:right w:val="none" w:sz="0" w:space="0" w:color="auto"/>
          </w:divBdr>
        </w:div>
        <w:div w:id="379548785">
          <w:marLeft w:val="0"/>
          <w:marRight w:val="0"/>
          <w:marTop w:val="0"/>
          <w:marBottom w:val="164"/>
          <w:divBdr>
            <w:top w:val="none" w:sz="0" w:space="0" w:color="auto"/>
            <w:left w:val="none" w:sz="0" w:space="0" w:color="auto"/>
            <w:bottom w:val="none" w:sz="0" w:space="0" w:color="auto"/>
            <w:right w:val="none" w:sz="0" w:space="0" w:color="auto"/>
          </w:divBdr>
        </w:div>
        <w:div w:id="1106117425">
          <w:marLeft w:val="0"/>
          <w:marRight w:val="0"/>
          <w:marTop w:val="0"/>
          <w:marBottom w:val="164"/>
          <w:divBdr>
            <w:top w:val="none" w:sz="0" w:space="0" w:color="auto"/>
            <w:left w:val="none" w:sz="0" w:space="0" w:color="auto"/>
            <w:bottom w:val="none" w:sz="0" w:space="0" w:color="auto"/>
            <w:right w:val="none" w:sz="0" w:space="0" w:color="auto"/>
          </w:divBdr>
        </w:div>
        <w:div w:id="2065593114">
          <w:marLeft w:val="0"/>
          <w:marRight w:val="0"/>
          <w:marTop w:val="0"/>
          <w:marBottom w:val="164"/>
          <w:divBdr>
            <w:top w:val="none" w:sz="0" w:space="0" w:color="auto"/>
            <w:left w:val="none" w:sz="0" w:space="0" w:color="auto"/>
            <w:bottom w:val="none" w:sz="0" w:space="0" w:color="auto"/>
            <w:right w:val="none" w:sz="0" w:space="0" w:color="auto"/>
          </w:divBdr>
        </w:div>
        <w:div w:id="1389766109">
          <w:marLeft w:val="0"/>
          <w:marRight w:val="0"/>
          <w:marTop w:val="0"/>
          <w:marBottom w:val="164"/>
          <w:divBdr>
            <w:top w:val="none" w:sz="0" w:space="0" w:color="auto"/>
            <w:left w:val="none" w:sz="0" w:space="0" w:color="auto"/>
            <w:bottom w:val="none" w:sz="0" w:space="0" w:color="auto"/>
            <w:right w:val="none" w:sz="0" w:space="0" w:color="auto"/>
          </w:divBdr>
        </w:div>
        <w:div w:id="344133149">
          <w:marLeft w:val="0"/>
          <w:marRight w:val="0"/>
          <w:marTop w:val="0"/>
          <w:marBottom w:val="164"/>
          <w:divBdr>
            <w:top w:val="none" w:sz="0" w:space="0" w:color="auto"/>
            <w:left w:val="none" w:sz="0" w:space="0" w:color="auto"/>
            <w:bottom w:val="none" w:sz="0" w:space="0" w:color="auto"/>
            <w:right w:val="none" w:sz="0" w:space="0" w:color="auto"/>
          </w:divBdr>
        </w:div>
        <w:div w:id="11229721">
          <w:marLeft w:val="0"/>
          <w:marRight w:val="0"/>
          <w:marTop w:val="0"/>
          <w:marBottom w:val="164"/>
          <w:divBdr>
            <w:top w:val="none" w:sz="0" w:space="0" w:color="auto"/>
            <w:left w:val="none" w:sz="0" w:space="0" w:color="auto"/>
            <w:bottom w:val="none" w:sz="0" w:space="0" w:color="auto"/>
            <w:right w:val="none" w:sz="0" w:space="0" w:color="auto"/>
          </w:divBdr>
        </w:div>
        <w:div w:id="231738461">
          <w:marLeft w:val="0"/>
          <w:marRight w:val="0"/>
          <w:marTop w:val="0"/>
          <w:marBottom w:val="164"/>
          <w:divBdr>
            <w:top w:val="none" w:sz="0" w:space="0" w:color="auto"/>
            <w:left w:val="none" w:sz="0" w:space="0" w:color="auto"/>
            <w:bottom w:val="none" w:sz="0" w:space="0" w:color="auto"/>
            <w:right w:val="none" w:sz="0" w:space="0" w:color="auto"/>
          </w:divBdr>
        </w:div>
        <w:div w:id="1745252597">
          <w:marLeft w:val="0"/>
          <w:marRight w:val="0"/>
          <w:marTop w:val="0"/>
          <w:marBottom w:val="164"/>
          <w:divBdr>
            <w:top w:val="none" w:sz="0" w:space="0" w:color="auto"/>
            <w:left w:val="none" w:sz="0" w:space="0" w:color="auto"/>
            <w:bottom w:val="none" w:sz="0" w:space="0" w:color="auto"/>
            <w:right w:val="none" w:sz="0" w:space="0" w:color="auto"/>
          </w:divBdr>
        </w:div>
        <w:div w:id="274482835">
          <w:marLeft w:val="0"/>
          <w:marRight w:val="0"/>
          <w:marTop w:val="0"/>
          <w:marBottom w:val="164"/>
          <w:divBdr>
            <w:top w:val="none" w:sz="0" w:space="0" w:color="auto"/>
            <w:left w:val="none" w:sz="0" w:space="0" w:color="auto"/>
            <w:bottom w:val="none" w:sz="0" w:space="0" w:color="auto"/>
            <w:right w:val="none" w:sz="0" w:space="0" w:color="auto"/>
          </w:divBdr>
        </w:div>
        <w:div w:id="407266204">
          <w:marLeft w:val="0"/>
          <w:marRight w:val="0"/>
          <w:marTop w:val="0"/>
          <w:marBottom w:val="164"/>
          <w:divBdr>
            <w:top w:val="none" w:sz="0" w:space="0" w:color="auto"/>
            <w:left w:val="none" w:sz="0" w:space="0" w:color="auto"/>
            <w:bottom w:val="none" w:sz="0" w:space="0" w:color="auto"/>
            <w:right w:val="none" w:sz="0" w:space="0" w:color="auto"/>
          </w:divBdr>
        </w:div>
        <w:div w:id="56906095">
          <w:marLeft w:val="0"/>
          <w:marRight w:val="0"/>
          <w:marTop w:val="0"/>
          <w:marBottom w:val="164"/>
          <w:divBdr>
            <w:top w:val="none" w:sz="0" w:space="0" w:color="auto"/>
            <w:left w:val="none" w:sz="0" w:space="0" w:color="auto"/>
            <w:bottom w:val="none" w:sz="0" w:space="0" w:color="auto"/>
            <w:right w:val="none" w:sz="0" w:space="0" w:color="auto"/>
          </w:divBdr>
        </w:div>
        <w:div w:id="768038102">
          <w:marLeft w:val="0"/>
          <w:marRight w:val="0"/>
          <w:marTop w:val="0"/>
          <w:marBottom w:val="164"/>
          <w:divBdr>
            <w:top w:val="none" w:sz="0" w:space="0" w:color="auto"/>
            <w:left w:val="none" w:sz="0" w:space="0" w:color="auto"/>
            <w:bottom w:val="none" w:sz="0" w:space="0" w:color="auto"/>
            <w:right w:val="none" w:sz="0" w:space="0" w:color="auto"/>
          </w:divBdr>
        </w:div>
        <w:div w:id="975598082">
          <w:marLeft w:val="0"/>
          <w:marRight w:val="0"/>
          <w:marTop w:val="0"/>
          <w:marBottom w:val="164"/>
          <w:divBdr>
            <w:top w:val="none" w:sz="0" w:space="0" w:color="auto"/>
            <w:left w:val="none" w:sz="0" w:space="0" w:color="auto"/>
            <w:bottom w:val="none" w:sz="0" w:space="0" w:color="auto"/>
            <w:right w:val="none" w:sz="0" w:space="0" w:color="auto"/>
          </w:divBdr>
        </w:div>
        <w:div w:id="1608386084">
          <w:marLeft w:val="0"/>
          <w:marRight w:val="0"/>
          <w:marTop w:val="0"/>
          <w:marBottom w:val="164"/>
          <w:divBdr>
            <w:top w:val="none" w:sz="0" w:space="0" w:color="auto"/>
            <w:left w:val="none" w:sz="0" w:space="0" w:color="auto"/>
            <w:bottom w:val="none" w:sz="0" w:space="0" w:color="auto"/>
            <w:right w:val="none" w:sz="0" w:space="0" w:color="auto"/>
          </w:divBdr>
        </w:div>
        <w:div w:id="438526240">
          <w:marLeft w:val="0"/>
          <w:marRight w:val="0"/>
          <w:marTop w:val="0"/>
          <w:marBottom w:val="164"/>
          <w:divBdr>
            <w:top w:val="none" w:sz="0" w:space="0" w:color="auto"/>
            <w:left w:val="none" w:sz="0" w:space="0" w:color="auto"/>
            <w:bottom w:val="none" w:sz="0" w:space="0" w:color="auto"/>
            <w:right w:val="none" w:sz="0" w:space="0" w:color="auto"/>
          </w:divBdr>
        </w:div>
        <w:div w:id="547646378">
          <w:marLeft w:val="0"/>
          <w:marRight w:val="0"/>
          <w:marTop w:val="0"/>
          <w:marBottom w:val="164"/>
          <w:divBdr>
            <w:top w:val="none" w:sz="0" w:space="0" w:color="auto"/>
            <w:left w:val="none" w:sz="0" w:space="0" w:color="auto"/>
            <w:bottom w:val="none" w:sz="0" w:space="0" w:color="auto"/>
            <w:right w:val="none" w:sz="0" w:space="0" w:color="auto"/>
          </w:divBdr>
        </w:div>
        <w:div w:id="297341513">
          <w:marLeft w:val="0"/>
          <w:marRight w:val="0"/>
          <w:marTop w:val="0"/>
          <w:marBottom w:val="164"/>
          <w:divBdr>
            <w:top w:val="none" w:sz="0" w:space="0" w:color="auto"/>
            <w:left w:val="none" w:sz="0" w:space="0" w:color="auto"/>
            <w:bottom w:val="none" w:sz="0" w:space="0" w:color="auto"/>
            <w:right w:val="none" w:sz="0" w:space="0" w:color="auto"/>
          </w:divBdr>
        </w:div>
        <w:div w:id="2059041515">
          <w:marLeft w:val="0"/>
          <w:marRight w:val="0"/>
          <w:marTop w:val="0"/>
          <w:marBottom w:val="164"/>
          <w:divBdr>
            <w:top w:val="none" w:sz="0" w:space="0" w:color="auto"/>
            <w:left w:val="none" w:sz="0" w:space="0" w:color="auto"/>
            <w:bottom w:val="none" w:sz="0" w:space="0" w:color="auto"/>
            <w:right w:val="none" w:sz="0" w:space="0" w:color="auto"/>
          </w:divBdr>
        </w:div>
        <w:div w:id="736393531">
          <w:marLeft w:val="0"/>
          <w:marRight w:val="0"/>
          <w:marTop w:val="0"/>
          <w:marBottom w:val="164"/>
          <w:divBdr>
            <w:top w:val="none" w:sz="0" w:space="0" w:color="auto"/>
            <w:left w:val="none" w:sz="0" w:space="0" w:color="auto"/>
            <w:bottom w:val="none" w:sz="0" w:space="0" w:color="auto"/>
            <w:right w:val="none" w:sz="0" w:space="0" w:color="auto"/>
          </w:divBdr>
        </w:div>
        <w:div w:id="132139380">
          <w:marLeft w:val="0"/>
          <w:marRight w:val="0"/>
          <w:marTop w:val="0"/>
          <w:marBottom w:val="164"/>
          <w:divBdr>
            <w:top w:val="none" w:sz="0" w:space="0" w:color="auto"/>
            <w:left w:val="none" w:sz="0" w:space="0" w:color="auto"/>
            <w:bottom w:val="none" w:sz="0" w:space="0" w:color="auto"/>
            <w:right w:val="none" w:sz="0" w:space="0" w:color="auto"/>
          </w:divBdr>
        </w:div>
        <w:div w:id="180702345">
          <w:marLeft w:val="0"/>
          <w:marRight w:val="0"/>
          <w:marTop w:val="0"/>
          <w:marBottom w:val="164"/>
          <w:divBdr>
            <w:top w:val="none" w:sz="0" w:space="0" w:color="auto"/>
            <w:left w:val="none" w:sz="0" w:space="0" w:color="auto"/>
            <w:bottom w:val="none" w:sz="0" w:space="0" w:color="auto"/>
            <w:right w:val="none" w:sz="0" w:space="0" w:color="auto"/>
          </w:divBdr>
        </w:div>
        <w:div w:id="1057775495">
          <w:marLeft w:val="0"/>
          <w:marRight w:val="0"/>
          <w:marTop w:val="0"/>
          <w:marBottom w:val="164"/>
          <w:divBdr>
            <w:top w:val="none" w:sz="0" w:space="0" w:color="auto"/>
            <w:left w:val="none" w:sz="0" w:space="0" w:color="auto"/>
            <w:bottom w:val="none" w:sz="0" w:space="0" w:color="auto"/>
            <w:right w:val="none" w:sz="0" w:space="0" w:color="auto"/>
          </w:divBdr>
        </w:div>
        <w:div w:id="1771464263">
          <w:marLeft w:val="0"/>
          <w:marRight w:val="0"/>
          <w:marTop w:val="0"/>
          <w:marBottom w:val="164"/>
          <w:divBdr>
            <w:top w:val="none" w:sz="0" w:space="0" w:color="auto"/>
            <w:left w:val="none" w:sz="0" w:space="0" w:color="auto"/>
            <w:bottom w:val="none" w:sz="0" w:space="0" w:color="auto"/>
            <w:right w:val="none" w:sz="0" w:space="0" w:color="auto"/>
          </w:divBdr>
        </w:div>
        <w:div w:id="1365131604">
          <w:marLeft w:val="0"/>
          <w:marRight w:val="0"/>
          <w:marTop w:val="0"/>
          <w:marBottom w:val="164"/>
          <w:divBdr>
            <w:top w:val="none" w:sz="0" w:space="0" w:color="auto"/>
            <w:left w:val="none" w:sz="0" w:space="0" w:color="auto"/>
            <w:bottom w:val="none" w:sz="0" w:space="0" w:color="auto"/>
            <w:right w:val="none" w:sz="0" w:space="0" w:color="auto"/>
          </w:divBdr>
        </w:div>
        <w:div w:id="1128159541">
          <w:marLeft w:val="0"/>
          <w:marRight w:val="0"/>
          <w:marTop w:val="0"/>
          <w:marBottom w:val="164"/>
          <w:divBdr>
            <w:top w:val="none" w:sz="0" w:space="0" w:color="auto"/>
            <w:left w:val="none" w:sz="0" w:space="0" w:color="auto"/>
            <w:bottom w:val="none" w:sz="0" w:space="0" w:color="auto"/>
            <w:right w:val="none" w:sz="0" w:space="0" w:color="auto"/>
          </w:divBdr>
        </w:div>
        <w:div w:id="1703283706">
          <w:marLeft w:val="0"/>
          <w:marRight w:val="0"/>
          <w:marTop w:val="0"/>
          <w:marBottom w:val="164"/>
          <w:divBdr>
            <w:top w:val="none" w:sz="0" w:space="0" w:color="auto"/>
            <w:left w:val="none" w:sz="0" w:space="0" w:color="auto"/>
            <w:bottom w:val="none" w:sz="0" w:space="0" w:color="auto"/>
            <w:right w:val="none" w:sz="0" w:space="0" w:color="auto"/>
          </w:divBdr>
        </w:div>
        <w:div w:id="2087678258">
          <w:marLeft w:val="0"/>
          <w:marRight w:val="0"/>
          <w:marTop w:val="0"/>
          <w:marBottom w:val="164"/>
          <w:divBdr>
            <w:top w:val="none" w:sz="0" w:space="0" w:color="auto"/>
            <w:left w:val="none" w:sz="0" w:space="0" w:color="auto"/>
            <w:bottom w:val="none" w:sz="0" w:space="0" w:color="auto"/>
            <w:right w:val="none" w:sz="0" w:space="0" w:color="auto"/>
          </w:divBdr>
        </w:div>
        <w:div w:id="1190531166">
          <w:marLeft w:val="0"/>
          <w:marRight w:val="0"/>
          <w:marTop w:val="0"/>
          <w:marBottom w:val="164"/>
          <w:divBdr>
            <w:top w:val="none" w:sz="0" w:space="0" w:color="auto"/>
            <w:left w:val="none" w:sz="0" w:space="0" w:color="auto"/>
            <w:bottom w:val="none" w:sz="0" w:space="0" w:color="auto"/>
            <w:right w:val="none" w:sz="0" w:space="0" w:color="auto"/>
          </w:divBdr>
        </w:div>
        <w:div w:id="2139882652">
          <w:marLeft w:val="0"/>
          <w:marRight w:val="0"/>
          <w:marTop w:val="0"/>
          <w:marBottom w:val="164"/>
          <w:divBdr>
            <w:top w:val="none" w:sz="0" w:space="0" w:color="auto"/>
            <w:left w:val="none" w:sz="0" w:space="0" w:color="auto"/>
            <w:bottom w:val="none" w:sz="0" w:space="0" w:color="auto"/>
            <w:right w:val="none" w:sz="0" w:space="0" w:color="auto"/>
          </w:divBdr>
        </w:div>
        <w:div w:id="1667173415">
          <w:marLeft w:val="0"/>
          <w:marRight w:val="0"/>
          <w:marTop w:val="0"/>
          <w:marBottom w:val="164"/>
          <w:divBdr>
            <w:top w:val="none" w:sz="0" w:space="0" w:color="auto"/>
            <w:left w:val="none" w:sz="0" w:space="0" w:color="auto"/>
            <w:bottom w:val="none" w:sz="0" w:space="0" w:color="auto"/>
            <w:right w:val="none" w:sz="0" w:space="0" w:color="auto"/>
          </w:divBdr>
        </w:div>
        <w:div w:id="968055355">
          <w:marLeft w:val="0"/>
          <w:marRight w:val="0"/>
          <w:marTop w:val="0"/>
          <w:marBottom w:val="164"/>
          <w:divBdr>
            <w:top w:val="none" w:sz="0" w:space="0" w:color="auto"/>
            <w:left w:val="none" w:sz="0" w:space="0" w:color="auto"/>
            <w:bottom w:val="none" w:sz="0" w:space="0" w:color="auto"/>
            <w:right w:val="none" w:sz="0" w:space="0" w:color="auto"/>
          </w:divBdr>
        </w:div>
        <w:div w:id="862864357">
          <w:marLeft w:val="0"/>
          <w:marRight w:val="0"/>
          <w:marTop w:val="0"/>
          <w:marBottom w:val="164"/>
          <w:divBdr>
            <w:top w:val="none" w:sz="0" w:space="0" w:color="auto"/>
            <w:left w:val="none" w:sz="0" w:space="0" w:color="auto"/>
            <w:bottom w:val="none" w:sz="0" w:space="0" w:color="auto"/>
            <w:right w:val="none" w:sz="0" w:space="0" w:color="auto"/>
          </w:divBdr>
        </w:div>
        <w:div w:id="967508493">
          <w:marLeft w:val="0"/>
          <w:marRight w:val="0"/>
          <w:marTop w:val="0"/>
          <w:marBottom w:val="164"/>
          <w:divBdr>
            <w:top w:val="none" w:sz="0" w:space="0" w:color="auto"/>
            <w:left w:val="none" w:sz="0" w:space="0" w:color="auto"/>
            <w:bottom w:val="none" w:sz="0" w:space="0" w:color="auto"/>
            <w:right w:val="none" w:sz="0" w:space="0" w:color="auto"/>
          </w:divBdr>
        </w:div>
        <w:div w:id="865018835">
          <w:marLeft w:val="0"/>
          <w:marRight w:val="0"/>
          <w:marTop w:val="0"/>
          <w:marBottom w:val="164"/>
          <w:divBdr>
            <w:top w:val="none" w:sz="0" w:space="0" w:color="auto"/>
            <w:left w:val="none" w:sz="0" w:space="0" w:color="auto"/>
            <w:bottom w:val="none" w:sz="0" w:space="0" w:color="auto"/>
            <w:right w:val="none" w:sz="0" w:space="0" w:color="auto"/>
          </w:divBdr>
        </w:div>
        <w:div w:id="1727799283">
          <w:marLeft w:val="0"/>
          <w:marRight w:val="0"/>
          <w:marTop w:val="0"/>
          <w:marBottom w:val="164"/>
          <w:divBdr>
            <w:top w:val="none" w:sz="0" w:space="0" w:color="auto"/>
            <w:left w:val="none" w:sz="0" w:space="0" w:color="auto"/>
            <w:bottom w:val="none" w:sz="0" w:space="0" w:color="auto"/>
            <w:right w:val="none" w:sz="0" w:space="0" w:color="auto"/>
          </w:divBdr>
        </w:div>
        <w:div w:id="1183711463">
          <w:marLeft w:val="0"/>
          <w:marRight w:val="0"/>
          <w:marTop w:val="0"/>
          <w:marBottom w:val="164"/>
          <w:divBdr>
            <w:top w:val="none" w:sz="0" w:space="0" w:color="auto"/>
            <w:left w:val="none" w:sz="0" w:space="0" w:color="auto"/>
            <w:bottom w:val="none" w:sz="0" w:space="0" w:color="auto"/>
            <w:right w:val="none" w:sz="0" w:space="0" w:color="auto"/>
          </w:divBdr>
        </w:div>
        <w:div w:id="420493413">
          <w:marLeft w:val="0"/>
          <w:marRight w:val="0"/>
          <w:marTop w:val="0"/>
          <w:marBottom w:val="164"/>
          <w:divBdr>
            <w:top w:val="none" w:sz="0" w:space="0" w:color="auto"/>
            <w:left w:val="none" w:sz="0" w:space="0" w:color="auto"/>
            <w:bottom w:val="none" w:sz="0" w:space="0" w:color="auto"/>
            <w:right w:val="none" w:sz="0" w:space="0" w:color="auto"/>
          </w:divBdr>
        </w:div>
        <w:div w:id="277227954">
          <w:marLeft w:val="0"/>
          <w:marRight w:val="0"/>
          <w:marTop w:val="0"/>
          <w:marBottom w:val="164"/>
          <w:divBdr>
            <w:top w:val="none" w:sz="0" w:space="0" w:color="auto"/>
            <w:left w:val="none" w:sz="0" w:space="0" w:color="auto"/>
            <w:bottom w:val="none" w:sz="0" w:space="0" w:color="auto"/>
            <w:right w:val="none" w:sz="0" w:space="0" w:color="auto"/>
          </w:divBdr>
        </w:div>
        <w:div w:id="487593551">
          <w:marLeft w:val="0"/>
          <w:marRight w:val="0"/>
          <w:marTop w:val="0"/>
          <w:marBottom w:val="164"/>
          <w:divBdr>
            <w:top w:val="none" w:sz="0" w:space="0" w:color="auto"/>
            <w:left w:val="none" w:sz="0" w:space="0" w:color="auto"/>
            <w:bottom w:val="none" w:sz="0" w:space="0" w:color="auto"/>
            <w:right w:val="none" w:sz="0" w:space="0" w:color="auto"/>
          </w:divBdr>
        </w:div>
        <w:div w:id="1627812643">
          <w:marLeft w:val="0"/>
          <w:marRight w:val="0"/>
          <w:marTop w:val="0"/>
          <w:marBottom w:val="164"/>
          <w:divBdr>
            <w:top w:val="none" w:sz="0" w:space="0" w:color="auto"/>
            <w:left w:val="none" w:sz="0" w:space="0" w:color="auto"/>
            <w:bottom w:val="none" w:sz="0" w:space="0" w:color="auto"/>
            <w:right w:val="none" w:sz="0" w:space="0" w:color="auto"/>
          </w:divBdr>
        </w:div>
        <w:div w:id="861744997">
          <w:marLeft w:val="0"/>
          <w:marRight w:val="0"/>
          <w:marTop w:val="0"/>
          <w:marBottom w:val="164"/>
          <w:divBdr>
            <w:top w:val="none" w:sz="0" w:space="0" w:color="auto"/>
            <w:left w:val="none" w:sz="0" w:space="0" w:color="auto"/>
            <w:bottom w:val="none" w:sz="0" w:space="0" w:color="auto"/>
            <w:right w:val="none" w:sz="0" w:space="0" w:color="auto"/>
          </w:divBdr>
        </w:div>
        <w:div w:id="1238513589">
          <w:marLeft w:val="0"/>
          <w:marRight w:val="0"/>
          <w:marTop w:val="0"/>
          <w:marBottom w:val="164"/>
          <w:divBdr>
            <w:top w:val="none" w:sz="0" w:space="0" w:color="auto"/>
            <w:left w:val="none" w:sz="0" w:space="0" w:color="auto"/>
            <w:bottom w:val="none" w:sz="0" w:space="0" w:color="auto"/>
            <w:right w:val="none" w:sz="0" w:space="0" w:color="auto"/>
          </w:divBdr>
        </w:div>
        <w:div w:id="767770468">
          <w:marLeft w:val="0"/>
          <w:marRight w:val="0"/>
          <w:marTop w:val="0"/>
          <w:marBottom w:val="164"/>
          <w:divBdr>
            <w:top w:val="none" w:sz="0" w:space="0" w:color="auto"/>
            <w:left w:val="none" w:sz="0" w:space="0" w:color="auto"/>
            <w:bottom w:val="none" w:sz="0" w:space="0" w:color="auto"/>
            <w:right w:val="none" w:sz="0" w:space="0" w:color="auto"/>
          </w:divBdr>
        </w:div>
        <w:div w:id="214509603">
          <w:marLeft w:val="0"/>
          <w:marRight w:val="0"/>
          <w:marTop w:val="0"/>
          <w:marBottom w:val="164"/>
          <w:divBdr>
            <w:top w:val="none" w:sz="0" w:space="0" w:color="auto"/>
            <w:left w:val="none" w:sz="0" w:space="0" w:color="auto"/>
            <w:bottom w:val="none" w:sz="0" w:space="0" w:color="auto"/>
            <w:right w:val="none" w:sz="0" w:space="0" w:color="auto"/>
          </w:divBdr>
        </w:div>
        <w:div w:id="1341009826">
          <w:marLeft w:val="0"/>
          <w:marRight w:val="0"/>
          <w:marTop w:val="0"/>
          <w:marBottom w:val="164"/>
          <w:divBdr>
            <w:top w:val="none" w:sz="0" w:space="0" w:color="auto"/>
            <w:left w:val="none" w:sz="0" w:space="0" w:color="auto"/>
            <w:bottom w:val="none" w:sz="0" w:space="0" w:color="auto"/>
            <w:right w:val="none" w:sz="0" w:space="0" w:color="auto"/>
          </w:divBdr>
        </w:div>
        <w:div w:id="1576746889">
          <w:marLeft w:val="0"/>
          <w:marRight w:val="0"/>
          <w:marTop w:val="0"/>
          <w:marBottom w:val="164"/>
          <w:divBdr>
            <w:top w:val="none" w:sz="0" w:space="0" w:color="auto"/>
            <w:left w:val="none" w:sz="0" w:space="0" w:color="auto"/>
            <w:bottom w:val="none" w:sz="0" w:space="0" w:color="auto"/>
            <w:right w:val="none" w:sz="0" w:space="0" w:color="auto"/>
          </w:divBdr>
        </w:div>
        <w:div w:id="146172195">
          <w:marLeft w:val="0"/>
          <w:marRight w:val="0"/>
          <w:marTop w:val="0"/>
          <w:marBottom w:val="164"/>
          <w:divBdr>
            <w:top w:val="none" w:sz="0" w:space="0" w:color="auto"/>
            <w:left w:val="none" w:sz="0" w:space="0" w:color="auto"/>
            <w:bottom w:val="none" w:sz="0" w:space="0" w:color="auto"/>
            <w:right w:val="none" w:sz="0" w:space="0" w:color="auto"/>
          </w:divBdr>
        </w:div>
        <w:div w:id="502474703">
          <w:marLeft w:val="0"/>
          <w:marRight w:val="0"/>
          <w:marTop w:val="0"/>
          <w:marBottom w:val="164"/>
          <w:divBdr>
            <w:top w:val="none" w:sz="0" w:space="0" w:color="auto"/>
            <w:left w:val="none" w:sz="0" w:space="0" w:color="auto"/>
            <w:bottom w:val="none" w:sz="0" w:space="0" w:color="auto"/>
            <w:right w:val="none" w:sz="0" w:space="0" w:color="auto"/>
          </w:divBdr>
        </w:div>
        <w:div w:id="921985289">
          <w:marLeft w:val="0"/>
          <w:marRight w:val="0"/>
          <w:marTop w:val="0"/>
          <w:marBottom w:val="164"/>
          <w:divBdr>
            <w:top w:val="none" w:sz="0" w:space="0" w:color="auto"/>
            <w:left w:val="none" w:sz="0" w:space="0" w:color="auto"/>
            <w:bottom w:val="none" w:sz="0" w:space="0" w:color="auto"/>
            <w:right w:val="none" w:sz="0" w:space="0" w:color="auto"/>
          </w:divBdr>
        </w:div>
        <w:div w:id="962080307">
          <w:marLeft w:val="0"/>
          <w:marRight w:val="0"/>
          <w:marTop w:val="0"/>
          <w:marBottom w:val="164"/>
          <w:divBdr>
            <w:top w:val="none" w:sz="0" w:space="0" w:color="auto"/>
            <w:left w:val="none" w:sz="0" w:space="0" w:color="auto"/>
            <w:bottom w:val="none" w:sz="0" w:space="0" w:color="auto"/>
            <w:right w:val="none" w:sz="0" w:space="0" w:color="auto"/>
          </w:divBdr>
        </w:div>
        <w:div w:id="1628851460">
          <w:marLeft w:val="0"/>
          <w:marRight w:val="0"/>
          <w:marTop w:val="0"/>
          <w:marBottom w:val="164"/>
          <w:divBdr>
            <w:top w:val="none" w:sz="0" w:space="0" w:color="auto"/>
            <w:left w:val="none" w:sz="0" w:space="0" w:color="auto"/>
            <w:bottom w:val="none" w:sz="0" w:space="0" w:color="auto"/>
            <w:right w:val="none" w:sz="0" w:space="0" w:color="auto"/>
          </w:divBdr>
        </w:div>
        <w:div w:id="902301091">
          <w:marLeft w:val="0"/>
          <w:marRight w:val="0"/>
          <w:marTop w:val="0"/>
          <w:marBottom w:val="164"/>
          <w:divBdr>
            <w:top w:val="none" w:sz="0" w:space="0" w:color="auto"/>
            <w:left w:val="none" w:sz="0" w:space="0" w:color="auto"/>
            <w:bottom w:val="none" w:sz="0" w:space="0" w:color="auto"/>
            <w:right w:val="none" w:sz="0" w:space="0" w:color="auto"/>
          </w:divBdr>
        </w:div>
        <w:div w:id="1548028503">
          <w:marLeft w:val="-327"/>
          <w:marRight w:val="0"/>
          <w:marTop w:val="382"/>
          <w:marBottom w:val="164"/>
          <w:divBdr>
            <w:top w:val="none" w:sz="0" w:space="0" w:color="auto"/>
            <w:left w:val="single" w:sz="48" w:space="0" w:color="4F9CEE"/>
            <w:bottom w:val="none" w:sz="0" w:space="0" w:color="auto"/>
            <w:right w:val="none" w:sz="0" w:space="0" w:color="auto"/>
          </w:divBdr>
          <w:divsChild>
            <w:div w:id="1273901172">
              <w:marLeft w:val="0"/>
              <w:marRight w:val="0"/>
              <w:marTop w:val="0"/>
              <w:marBottom w:val="0"/>
              <w:divBdr>
                <w:top w:val="none" w:sz="0" w:space="0" w:color="auto"/>
                <w:left w:val="none" w:sz="0" w:space="0" w:color="auto"/>
                <w:bottom w:val="none" w:sz="0" w:space="0" w:color="auto"/>
                <w:right w:val="none" w:sz="0" w:space="0" w:color="auto"/>
              </w:divBdr>
            </w:div>
          </w:divsChild>
        </w:div>
        <w:div w:id="1030884027">
          <w:marLeft w:val="0"/>
          <w:marRight w:val="0"/>
          <w:marTop w:val="0"/>
          <w:marBottom w:val="164"/>
          <w:divBdr>
            <w:top w:val="none" w:sz="0" w:space="0" w:color="auto"/>
            <w:left w:val="none" w:sz="0" w:space="0" w:color="auto"/>
            <w:bottom w:val="none" w:sz="0" w:space="0" w:color="auto"/>
            <w:right w:val="none" w:sz="0" w:space="0" w:color="auto"/>
          </w:divBdr>
        </w:div>
        <w:div w:id="588584495">
          <w:marLeft w:val="0"/>
          <w:marRight w:val="0"/>
          <w:marTop w:val="0"/>
          <w:marBottom w:val="16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陈钢</dc:creator>
  <cp:keywords/>
  <dc:description/>
  <cp:lastModifiedBy>陈钢</cp:lastModifiedBy>
  <cp:revision>4</cp:revision>
  <dcterms:created xsi:type="dcterms:W3CDTF">2024-03-14T02:26:00Z</dcterms:created>
  <dcterms:modified xsi:type="dcterms:W3CDTF">2024-03-14T02:45:00Z</dcterms:modified>
</cp:coreProperties>
</file>